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D702EE1" w14:textId="140A07B6" w:rsidR="00902F88" w:rsidRPr="00902F88" w:rsidRDefault="00033F74" w:rsidP="00033F74">
      <w:pPr>
        <w:widowControl w:val="0"/>
        <w:ind w:left="-720" w:right="-720"/>
        <w:jc w:val="center"/>
        <w:rPr>
          <w:b/>
          <w:i/>
          <w:noProof/>
        </w:rPr>
      </w:pPr>
      <w:r>
        <w:rPr>
          <w:b/>
          <w:i/>
          <w:noProof/>
        </w:rPr>
        <w:drawing>
          <wp:anchor distT="0" distB="0" distL="114300" distR="114300" simplePos="0" relativeHeight="251659264" behindDoc="1" locked="0" layoutInCell="1" allowOverlap="1" wp14:anchorId="5FD6A077" wp14:editId="686A0850">
            <wp:simplePos x="0" y="0"/>
            <wp:positionH relativeFrom="column">
              <wp:posOffset>-437827</wp:posOffset>
            </wp:positionH>
            <wp:positionV relativeFrom="paragraph">
              <wp:posOffset>0</wp:posOffset>
            </wp:positionV>
            <wp:extent cx="6362055" cy="3578656"/>
            <wp:effectExtent l="0" t="0" r="1270" b="3175"/>
            <wp:wrapNone/>
            <wp:docPr id="5" name="Picture 5"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ow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055" cy="3578656"/>
                    </a:xfrm>
                    <a:prstGeom prst="rect">
                      <a:avLst/>
                    </a:prstGeom>
                    <a:ln>
                      <a:noFill/>
                    </a:ln>
                  </pic:spPr>
                </pic:pic>
              </a:graphicData>
            </a:graphic>
            <wp14:sizeRelH relativeFrom="page">
              <wp14:pctWidth>0</wp14:pctWidth>
            </wp14:sizeRelH>
            <wp14:sizeRelV relativeFrom="page">
              <wp14:pctHeight>0</wp14:pctHeight>
            </wp14:sizeRelV>
          </wp:anchor>
        </w:drawing>
      </w:r>
    </w:p>
    <w:p w14:paraId="0D1D35B9" w14:textId="77777777" w:rsidR="00550680" w:rsidRDefault="00550680" w:rsidP="00033F74">
      <w:pPr>
        <w:widowControl w:val="0"/>
        <w:ind w:left="-720" w:right="-720"/>
        <w:rPr>
          <w:rFonts w:ascii="Vivaldi" w:hAnsi="Vivaldi"/>
          <w:bCs/>
          <w:iCs/>
          <w:noProof/>
          <w:color w:val="FFFFFF" w:themeColor="background1"/>
          <w:sz w:val="72"/>
          <w:szCs w:val="72"/>
        </w:rPr>
      </w:pPr>
    </w:p>
    <w:p w14:paraId="60FC1816" w14:textId="77777777" w:rsidR="00550680" w:rsidRDefault="00550680" w:rsidP="00033F74">
      <w:pPr>
        <w:widowControl w:val="0"/>
        <w:ind w:left="-720" w:right="-720"/>
        <w:rPr>
          <w:rFonts w:ascii="Vivaldi" w:hAnsi="Vivaldi"/>
          <w:bCs/>
          <w:iCs/>
          <w:noProof/>
          <w:color w:val="FFFFFF" w:themeColor="background1"/>
          <w:sz w:val="72"/>
          <w:szCs w:val="72"/>
        </w:rPr>
      </w:pPr>
    </w:p>
    <w:p w14:paraId="5781121C" w14:textId="34A2B4BA" w:rsidR="008957BC" w:rsidRPr="00033F74" w:rsidRDefault="00033F74" w:rsidP="00033F74">
      <w:pPr>
        <w:widowControl w:val="0"/>
        <w:ind w:left="-720" w:right="-720"/>
        <w:rPr>
          <w:rFonts w:ascii="Vivaldi" w:hAnsi="Vivaldi"/>
          <w:bCs/>
          <w:iCs/>
          <w:color w:val="FFFFFF" w:themeColor="background1"/>
          <w:sz w:val="72"/>
          <w:szCs w:val="72"/>
        </w:rPr>
      </w:pPr>
      <w:r>
        <w:rPr>
          <w:rFonts w:ascii="Vivaldi" w:hAnsi="Vivaldi"/>
          <w:bCs/>
          <w:iCs/>
          <w:noProof/>
          <w:color w:val="FFFFFF" w:themeColor="background1"/>
          <w:sz w:val="72"/>
          <w:szCs w:val="72"/>
        </w:rPr>
        <w:t xml:space="preserve">    </w:t>
      </w:r>
      <w:r w:rsidR="00BA6E7B" w:rsidRPr="00033F74">
        <w:rPr>
          <w:rFonts w:ascii="Vivaldi" w:hAnsi="Vivaldi"/>
          <w:bCs/>
          <w:iCs/>
          <w:noProof/>
          <w:color w:val="FFFFFF" w:themeColor="background1"/>
          <w:sz w:val="72"/>
          <w:szCs w:val="72"/>
        </w:rPr>
        <w:t>Windows on Easter</w:t>
      </w:r>
    </w:p>
    <w:p w14:paraId="0DA09B7D" w14:textId="4ED9815A" w:rsidR="00207185" w:rsidRPr="007D018F" w:rsidRDefault="00033F74" w:rsidP="00033F74">
      <w:pPr>
        <w:widowControl w:val="0"/>
        <w:ind w:left="-720" w:right="-720"/>
        <w:rPr>
          <w:rFonts w:ascii="Sylfaen" w:hAnsi="Sylfaen" w:cstheme="minorHAnsi"/>
          <w:bCs/>
          <w:color w:val="FFFFFF" w:themeColor="background1"/>
          <w:sz w:val="36"/>
          <w:szCs w:val="36"/>
        </w:rPr>
      </w:pPr>
      <w:r>
        <w:rPr>
          <w:rFonts w:asciiTheme="minorHAnsi" w:hAnsiTheme="minorHAnsi" w:cstheme="minorHAnsi"/>
          <w:bCs/>
          <w:color w:val="FFFFFF" w:themeColor="background1"/>
          <w:sz w:val="36"/>
          <w:szCs w:val="36"/>
        </w:rPr>
        <w:t xml:space="preserve">                 </w:t>
      </w:r>
      <w:r w:rsidR="00A93F27" w:rsidRPr="007D018F">
        <w:rPr>
          <w:rFonts w:ascii="Sylfaen" w:hAnsi="Sylfaen" w:cstheme="minorHAnsi"/>
          <w:bCs/>
          <w:color w:val="FFFFFF" w:themeColor="background1"/>
          <w:sz w:val="36"/>
          <w:szCs w:val="36"/>
        </w:rPr>
        <w:t>202</w:t>
      </w:r>
      <w:r w:rsidR="00BA6E7B" w:rsidRPr="007D018F">
        <w:rPr>
          <w:rFonts w:ascii="Sylfaen" w:hAnsi="Sylfaen" w:cstheme="minorHAnsi"/>
          <w:bCs/>
          <w:color w:val="FFFFFF" w:themeColor="background1"/>
          <w:sz w:val="36"/>
          <w:szCs w:val="36"/>
        </w:rPr>
        <w:t>1</w:t>
      </w:r>
      <w:r w:rsidR="00EA305F" w:rsidRPr="007D018F">
        <w:rPr>
          <w:rFonts w:ascii="Sylfaen" w:hAnsi="Sylfaen" w:cstheme="minorHAnsi"/>
          <w:bCs/>
          <w:color w:val="FFFFFF" w:themeColor="background1"/>
          <w:sz w:val="36"/>
          <w:szCs w:val="36"/>
        </w:rPr>
        <w:t xml:space="preserve"> </w:t>
      </w:r>
      <w:r w:rsidR="00BA6E7B" w:rsidRPr="007D018F">
        <w:rPr>
          <w:rFonts w:ascii="Sylfaen" w:hAnsi="Sylfaen" w:cstheme="minorHAnsi"/>
          <w:bCs/>
          <w:color w:val="FFFFFF" w:themeColor="background1"/>
          <w:sz w:val="36"/>
          <w:szCs w:val="36"/>
        </w:rPr>
        <w:t>L</w:t>
      </w:r>
      <w:r w:rsidR="00C97ADA" w:rsidRPr="007D018F">
        <w:rPr>
          <w:rFonts w:ascii="Sylfaen" w:hAnsi="Sylfaen" w:cstheme="minorHAnsi"/>
          <w:bCs/>
          <w:color w:val="FFFFFF" w:themeColor="background1"/>
          <w:sz w:val="36"/>
          <w:szCs w:val="36"/>
        </w:rPr>
        <w:t xml:space="preserve">ent </w:t>
      </w:r>
      <w:r w:rsidR="00207185" w:rsidRPr="007D018F">
        <w:rPr>
          <w:rFonts w:ascii="Sylfaen" w:hAnsi="Sylfaen" w:cstheme="minorHAnsi"/>
          <w:bCs/>
          <w:color w:val="FFFFFF" w:themeColor="background1"/>
          <w:sz w:val="36"/>
          <w:szCs w:val="36"/>
        </w:rPr>
        <w:t>Worship Series</w:t>
      </w:r>
    </w:p>
    <w:p w14:paraId="6579B052" w14:textId="77777777" w:rsidR="008957BC" w:rsidRPr="009319F2" w:rsidRDefault="008957BC" w:rsidP="00033F74">
      <w:pPr>
        <w:widowControl w:val="0"/>
        <w:ind w:left="-720" w:right="-720"/>
        <w:jc w:val="center"/>
        <w:rPr>
          <w:b/>
        </w:rPr>
      </w:pPr>
    </w:p>
    <w:p w14:paraId="086E368C" w14:textId="42350000" w:rsidR="0028141D" w:rsidRDefault="0028141D" w:rsidP="00033F74">
      <w:pPr>
        <w:widowControl w:val="0"/>
        <w:ind w:left="-720" w:right="-720"/>
        <w:jc w:val="center"/>
        <w:rPr>
          <w:b/>
        </w:rPr>
      </w:pPr>
    </w:p>
    <w:p w14:paraId="064DCB15" w14:textId="71749840" w:rsidR="00550680" w:rsidRDefault="00550680" w:rsidP="00033F74">
      <w:pPr>
        <w:widowControl w:val="0"/>
        <w:ind w:left="-720" w:right="-720"/>
        <w:jc w:val="center"/>
        <w:rPr>
          <w:b/>
        </w:rPr>
      </w:pPr>
    </w:p>
    <w:p w14:paraId="2101D539" w14:textId="5E5DBCDA" w:rsidR="00550680" w:rsidRDefault="00550680" w:rsidP="00033F74">
      <w:pPr>
        <w:widowControl w:val="0"/>
        <w:ind w:left="-720" w:right="-720"/>
        <w:jc w:val="center"/>
        <w:rPr>
          <w:b/>
        </w:rPr>
      </w:pPr>
    </w:p>
    <w:p w14:paraId="4D22EC88" w14:textId="4FD9087A" w:rsidR="00550680" w:rsidRDefault="00550680" w:rsidP="00033F74">
      <w:pPr>
        <w:widowControl w:val="0"/>
        <w:ind w:left="-720" w:right="-720"/>
        <w:jc w:val="center"/>
        <w:rPr>
          <w:b/>
        </w:rPr>
      </w:pPr>
    </w:p>
    <w:p w14:paraId="54271FD0" w14:textId="77777777" w:rsidR="00550680" w:rsidRDefault="00550680" w:rsidP="00033F74">
      <w:pPr>
        <w:widowControl w:val="0"/>
        <w:ind w:left="-720" w:right="-720"/>
        <w:jc w:val="center"/>
        <w:rPr>
          <w:b/>
        </w:rPr>
      </w:pPr>
    </w:p>
    <w:p w14:paraId="6F105311" w14:textId="604FA7EA" w:rsidR="00033F74" w:rsidRDefault="00033F74" w:rsidP="00033F74">
      <w:pPr>
        <w:widowControl w:val="0"/>
        <w:ind w:left="-720" w:right="-720"/>
        <w:jc w:val="center"/>
        <w:rPr>
          <w:b/>
        </w:rPr>
      </w:pPr>
    </w:p>
    <w:p w14:paraId="6AE995D8" w14:textId="77777777" w:rsidR="00033F74" w:rsidRDefault="00033F74" w:rsidP="00033F74">
      <w:pPr>
        <w:widowControl w:val="0"/>
        <w:ind w:left="-720" w:right="-720"/>
        <w:jc w:val="center"/>
        <w:rPr>
          <w:b/>
        </w:rPr>
      </w:pPr>
    </w:p>
    <w:p w14:paraId="072F5CE6" w14:textId="77777777" w:rsidR="002438F1" w:rsidRDefault="002438F1" w:rsidP="00033F74">
      <w:pPr>
        <w:widowControl w:val="0"/>
        <w:ind w:left="-720" w:right="-720"/>
        <w:jc w:val="center"/>
        <w:rPr>
          <w:b/>
        </w:rPr>
      </w:pPr>
    </w:p>
    <w:p w14:paraId="3F0B9455" w14:textId="160B148F" w:rsidR="00A93F27" w:rsidRPr="00550680" w:rsidRDefault="00902F88" w:rsidP="00033F74">
      <w:pPr>
        <w:widowControl w:val="0"/>
        <w:ind w:left="-720" w:right="-720"/>
        <w:jc w:val="center"/>
        <w:rPr>
          <w:rFonts w:asciiTheme="minorHAnsi" w:hAnsiTheme="minorHAnsi" w:cstheme="minorHAnsi"/>
        </w:rPr>
      </w:pPr>
      <w:r w:rsidRPr="00550680">
        <w:rPr>
          <w:rFonts w:asciiTheme="minorHAnsi" w:hAnsiTheme="minorHAnsi" w:cstheme="minorHAnsi"/>
        </w:rPr>
        <w:t>Inspired by</w:t>
      </w:r>
    </w:p>
    <w:p w14:paraId="736BDE1B" w14:textId="7CAE0DD5" w:rsidR="00BA6E7B" w:rsidRPr="00550680" w:rsidRDefault="00BA6E7B" w:rsidP="00033F74">
      <w:pPr>
        <w:widowControl w:val="0"/>
        <w:ind w:left="-720" w:right="-720"/>
        <w:jc w:val="center"/>
        <w:rPr>
          <w:rFonts w:asciiTheme="minorHAnsi" w:hAnsiTheme="minorHAnsi" w:cstheme="minorHAnsi"/>
          <w:sz w:val="28"/>
          <w:szCs w:val="28"/>
        </w:rPr>
      </w:pPr>
      <w:r w:rsidRPr="00550680">
        <w:rPr>
          <w:rFonts w:asciiTheme="minorHAnsi" w:hAnsiTheme="minorHAnsi" w:cstheme="minorHAnsi"/>
          <w:b/>
          <w:i/>
          <w:sz w:val="28"/>
          <w:szCs w:val="28"/>
        </w:rPr>
        <w:t>Moments with the Savior</w:t>
      </w:r>
      <w:r w:rsidRPr="00550680">
        <w:rPr>
          <w:rFonts w:asciiTheme="minorHAnsi" w:hAnsiTheme="minorHAnsi" w:cstheme="minorHAnsi"/>
          <w:sz w:val="28"/>
          <w:szCs w:val="28"/>
        </w:rPr>
        <w:t xml:space="preserve"> </w:t>
      </w:r>
      <w:r w:rsidR="00550680" w:rsidRPr="00550680">
        <w:rPr>
          <w:rFonts w:asciiTheme="minorHAnsi" w:hAnsiTheme="minorHAnsi" w:cstheme="minorHAnsi"/>
          <w:sz w:val="28"/>
          <w:szCs w:val="28"/>
        </w:rPr>
        <w:t xml:space="preserve">and </w:t>
      </w:r>
      <w:r w:rsidRPr="00550680">
        <w:rPr>
          <w:rFonts w:asciiTheme="minorHAnsi" w:hAnsiTheme="minorHAnsi" w:cstheme="minorHAnsi"/>
          <w:b/>
          <w:i/>
          <w:sz w:val="28"/>
          <w:szCs w:val="28"/>
        </w:rPr>
        <w:t>Windows of the Soul</w:t>
      </w:r>
      <w:r w:rsidRPr="00550680">
        <w:rPr>
          <w:rFonts w:asciiTheme="minorHAnsi" w:hAnsiTheme="minorHAnsi" w:cstheme="minorHAnsi"/>
          <w:sz w:val="28"/>
          <w:szCs w:val="28"/>
        </w:rPr>
        <w:t xml:space="preserve"> by Ken Gire</w:t>
      </w:r>
    </w:p>
    <w:p w14:paraId="69F323BF" w14:textId="77777777" w:rsidR="00BA6E7B" w:rsidRPr="00550680" w:rsidRDefault="00BA6E7B" w:rsidP="00033F74">
      <w:pPr>
        <w:widowControl w:val="0"/>
        <w:ind w:left="-720" w:right="-720"/>
        <w:jc w:val="center"/>
        <w:rPr>
          <w:rFonts w:asciiTheme="minorHAnsi" w:hAnsiTheme="minorHAnsi" w:cstheme="minorHAnsi"/>
          <w:sz w:val="28"/>
          <w:szCs w:val="28"/>
        </w:rPr>
      </w:pPr>
      <w:r w:rsidRPr="00550680">
        <w:rPr>
          <w:rFonts w:asciiTheme="minorHAnsi" w:hAnsiTheme="minorHAnsi" w:cstheme="minorHAnsi"/>
          <w:b/>
          <w:i/>
          <w:sz w:val="28"/>
          <w:szCs w:val="28"/>
        </w:rPr>
        <w:t>Windows on Easter</w:t>
      </w:r>
      <w:r w:rsidRPr="00550680">
        <w:rPr>
          <w:rFonts w:asciiTheme="minorHAnsi" w:hAnsiTheme="minorHAnsi" w:cstheme="minorHAnsi"/>
          <w:sz w:val="28"/>
          <w:szCs w:val="28"/>
        </w:rPr>
        <w:t xml:space="preserve"> by Bill Crowder</w:t>
      </w:r>
    </w:p>
    <w:p w14:paraId="0EFE2648" w14:textId="470F41BE" w:rsidR="00033F74" w:rsidRDefault="00033F74" w:rsidP="008957BC">
      <w:pPr>
        <w:widowControl w:val="0"/>
        <w:jc w:val="center"/>
        <w:rPr>
          <w:rFonts w:asciiTheme="minorHAnsi" w:hAnsiTheme="minorHAnsi" w:cstheme="minorHAnsi"/>
          <w:b/>
        </w:rPr>
      </w:pPr>
    </w:p>
    <w:p w14:paraId="46E8429E" w14:textId="4133B2E1" w:rsidR="008957BC" w:rsidRPr="00550680" w:rsidRDefault="00902F88" w:rsidP="008957BC">
      <w:pPr>
        <w:widowControl w:val="0"/>
        <w:jc w:val="center"/>
        <w:rPr>
          <w:rFonts w:asciiTheme="minorHAnsi" w:hAnsiTheme="minorHAnsi" w:cstheme="minorHAnsi"/>
          <w:bCs/>
        </w:rPr>
      </w:pPr>
      <w:r w:rsidRPr="00550680">
        <w:rPr>
          <w:rFonts w:asciiTheme="minorHAnsi" w:hAnsiTheme="minorHAnsi" w:cstheme="minorHAnsi"/>
          <w:bCs/>
        </w:rPr>
        <w:t>Collaboratively p</w:t>
      </w:r>
      <w:r w:rsidR="000305C3" w:rsidRPr="00550680">
        <w:rPr>
          <w:rFonts w:asciiTheme="minorHAnsi" w:hAnsiTheme="minorHAnsi" w:cstheme="minorHAnsi"/>
          <w:bCs/>
        </w:rPr>
        <w:t>roduc</w:t>
      </w:r>
      <w:r w:rsidR="008957BC" w:rsidRPr="00550680">
        <w:rPr>
          <w:rFonts w:asciiTheme="minorHAnsi" w:hAnsiTheme="minorHAnsi" w:cstheme="minorHAnsi"/>
          <w:bCs/>
        </w:rPr>
        <w:t>ed by</w:t>
      </w:r>
    </w:p>
    <w:p w14:paraId="57507792" w14:textId="77777777" w:rsidR="008957BC" w:rsidRPr="00550680" w:rsidRDefault="00856FA3" w:rsidP="008957BC">
      <w:pPr>
        <w:widowControl w:val="0"/>
        <w:jc w:val="center"/>
        <w:rPr>
          <w:rFonts w:asciiTheme="minorHAnsi" w:hAnsiTheme="minorHAnsi" w:cstheme="minorHAnsi"/>
          <w:b/>
          <w:i/>
          <w:sz w:val="28"/>
          <w:szCs w:val="28"/>
        </w:rPr>
      </w:pPr>
      <w:r w:rsidRPr="00550680">
        <w:rPr>
          <w:rFonts w:asciiTheme="minorHAnsi" w:hAnsiTheme="minorHAnsi" w:cstheme="minorHAnsi"/>
          <w:b/>
          <w:i/>
          <w:sz w:val="28"/>
          <w:szCs w:val="28"/>
        </w:rPr>
        <w:t>Corps and Community</w:t>
      </w:r>
      <w:r w:rsidR="000305C3" w:rsidRPr="00550680">
        <w:rPr>
          <w:rFonts w:asciiTheme="minorHAnsi" w:hAnsiTheme="minorHAnsi" w:cstheme="minorHAnsi"/>
          <w:b/>
          <w:i/>
          <w:sz w:val="28"/>
          <w:szCs w:val="28"/>
        </w:rPr>
        <w:t xml:space="preserve"> Mission </w:t>
      </w:r>
      <w:r w:rsidR="008957BC" w:rsidRPr="00550680">
        <w:rPr>
          <w:rFonts w:asciiTheme="minorHAnsi" w:hAnsiTheme="minorHAnsi" w:cstheme="minorHAnsi"/>
          <w:b/>
          <w:i/>
          <w:sz w:val="28"/>
          <w:szCs w:val="28"/>
        </w:rPr>
        <w:t>Department</w:t>
      </w:r>
    </w:p>
    <w:p w14:paraId="5F7BB2DF" w14:textId="29BCEB79" w:rsidR="000305C3" w:rsidRPr="00550680" w:rsidRDefault="00902F88" w:rsidP="008957BC">
      <w:pPr>
        <w:widowControl w:val="0"/>
        <w:jc w:val="center"/>
        <w:rPr>
          <w:rFonts w:asciiTheme="minorHAnsi" w:hAnsiTheme="minorHAnsi" w:cstheme="minorHAnsi"/>
          <w:b/>
          <w:i/>
          <w:sz w:val="28"/>
          <w:szCs w:val="28"/>
        </w:rPr>
      </w:pPr>
      <w:r w:rsidRPr="00550680">
        <w:rPr>
          <w:rFonts w:asciiTheme="minorHAnsi" w:hAnsiTheme="minorHAnsi" w:cstheme="minorHAnsi"/>
          <w:bCs/>
          <w:iCs/>
          <w:sz w:val="28"/>
          <w:szCs w:val="28"/>
        </w:rPr>
        <w:t xml:space="preserve">and </w:t>
      </w:r>
      <w:r w:rsidR="000305C3" w:rsidRPr="00550680">
        <w:rPr>
          <w:rFonts w:asciiTheme="minorHAnsi" w:hAnsiTheme="minorHAnsi" w:cstheme="minorHAnsi"/>
          <w:b/>
          <w:i/>
          <w:sz w:val="28"/>
          <w:szCs w:val="28"/>
        </w:rPr>
        <w:t xml:space="preserve">Music and </w:t>
      </w:r>
      <w:r w:rsidR="00F83116" w:rsidRPr="00550680">
        <w:rPr>
          <w:rFonts w:asciiTheme="minorHAnsi" w:hAnsiTheme="minorHAnsi" w:cstheme="minorHAnsi"/>
          <w:b/>
          <w:i/>
          <w:sz w:val="28"/>
          <w:szCs w:val="28"/>
        </w:rPr>
        <w:t>Creative</w:t>
      </w:r>
      <w:r w:rsidR="000305C3" w:rsidRPr="00550680">
        <w:rPr>
          <w:rFonts w:asciiTheme="minorHAnsi" w:hAnsiTheme="minorHAnsi" w:cstheme="minorHAnsi"/>
          <w:b/>
          <w:i/>
          <w:sz w:val="28"/>
          <w:szCs w:val="28"/>
        </w:rPr>
        <w:t xml:space="preserve"> Arts </w:t>
      </w:r>
      <w:r w:rsidR="009E205C" w:rsidRPr="00550680">
        <w:rPr>
          <w:rFonts w:asciiTheme="minorHAnsi" w:hAnsiTheme="minorHAnsi" w:cstheme="minorHAnsi"/>
          <w:b/>
          <w:i/>
          <w:sz w:val="28"/>
          <w:szCs w:val="28"/>
        </w:rPr>
        <w:t>Ministries</w:t>
      </w:r>
    </w:p>
    <w:p w14:paraId="2789FFA3" w14:textId="7BFC5330" w:rsidR="000305C3" w:rsidRDefault="000305C3" w:rsidP="008957BC">
      <w:pPr>
        <w:widowControl w:val="0"/>
        <w:jc w:val="center"/>
        <w:rPr>
          <w:rFonts w:asciiTheme="minorHAnsi" w:hAnsiTheme="minorHAnsi" w:cstheme="minorHAnsi"/>
        </w:rPr>
      </w:pPr>
    </w:p>
    <w:p w14:paraId="56ED635A" w14:textId="77777777" w:rsidR="000305C3" w:rsidRPr="00550680" w:rsidRDefault="000305C3" w:rsidP="000305C3">
      <w:pPr>
        <w:widowControl w:val="0"/>
        <w:jc w:val="center"/>
        <w:rPr>
          <w:rFonts w:asciiTheme="minorHAnsi" w:hAnsiTheme="minorHAnsi" w:cstheme="minorHAnsi"/>
          <w:sz w:val="22"/>
          <w:szCs w:val="22"/>
        </w:rPr>
      </w:pPr>
      <w:r w:rsidRPr="00550680">
        <w:rPr>
          <w:rFonts w:asciiTheme="minorHAnsi" w:hAnsiTheme="minorHAnsi" w:cstheme="minorHAnsi"/>
          <w:b/>
          <w:sz w:val="22"/>
          <w:szCs w:val="22"/>
        </w:rPr>
        <w:t>Editor</w:t>
      </w:r>
      <w:r w:rsidR="00570660" w:rsidRPr="00550680">
        <w:rPr>
          <w:rFonts w:asciiTheme="minorHAnsi" w:hAnsiTheme="minorHAnsi" w:cstheme="minorHAnsi"/>
          <w:b/>
          <w:sz w:val="22"/>
          <w:szCs w:val="22"/>
        </w:rPr>
        <w:t>/Project Manager</w:t>
      </w:r>
    </w:p>
    <w:p w14:paraId="6C095733" w14:textId="77777777" w:rsidR="000305C3" w:rsidRPr="00550680" w:rsidRDefault="000305C3" w:rsidP="000305C3">
      <w:pPr>
        <w:widowControl w:val="0"/>
        <w:jc w:val="center"/>
        <w:rPr>
          <w:rFonts w:asciiTheme="minorHAnsi" w:hAnsiTheme="minorHAnsi" w:cstheme="minorHAnsi"/>
          <w:sz w:val="22"/>
          <w:szCs w:val="22"/>
        </w:rPr>
      </w:pPr>
      <w:r w:rsidRPr="00550680">
        <w:rPr>
          <w:rFonts w:asciiTheme="minorHAnsi" w:hAnsiTheme="minorHAnsi" w:cstheme="minorHAnsi"/>
          <w:sz w:val="22"/>
          <w:szCs w:val="22"/>
        </w:rPr>
        <w:t>Mark Bender</w:t>
      </w:r>
    </w:p>
    <w:p w14:paraId="3D6321C2" w14:textId="77777777" w:rsidR="000305C3" w:rsidRPr="00550680" w:rsidRDefault="000305C3" w:rsidP="000305C3">
      <w:pPr>
        <w:widowControl w:val="0"/>
        <w:jc w:val="center"/>
        <w:rPr>
          <w:rFonts w:asciiTheme="minorHAnsi" w:hAnsiTheme="minorHAnsi" w:cstheme="minorHAnsi"/>
          <w:sz w:val="22"/>
          <w:szCs w:val="22"/>
        </w:rPr>
      </w:pPr>
    </w:p>
    <w:p w14:paraId="1F12EE6A" w14:textId="77777777" w:rsidR="000305C3" w:rsidRPr="00550680" w:rsidRDefault="000305C3" w:rsidP="008957BC">
      <w:pPr>
        <w:widowControl w:val="0"/>
        <w:jc w:val="center"/>
        <w:rPr>
          <w:rFonts w:asciiTheme="minorHAnsi" w:hAnsiTheme="minorHAnsi" w:cstheme="minorHAnsi"/>
          <w:b/>
          <w:sz w:val="22"/>
          <w:szCs w:val="22"/>
        </w:rPr>
      </w:pPr>
      <w:r w:rsidRPr="00550680">
        <w:rPr>
          <w:rFonts w:asciiTheme="minorHAnsi" w:hAnsiTheme="minorHAnsi" w:cstheme="minorHAnsi"/>
          <w:b/>
          <w:sz w:val="22"/>
          <w:szCs w:val="22"/>
        </w:rPr>
        <w:t>Worship Outlines</w:t>
      </w:r>
    </w:p>
    <w:p w14:paraId="3451114E" w14:textId="77777777" w:rsidR="008957BC" w:rsidRPr="00550680" w:rsidRDefault="008957BC" w:rsidP="008957BC">
      <w:pPr>
        <w:widowControl w:val="0"/>
        <w:jc w:val="center"/>
        <w:rPr>
          <w:rFonts w:asciiTheme="minorHAnsi" w:hAnsiTheme="minorHAnsi" w:cstheme="minorHAnsi"/>
          <w:sz w:val="22"/>
          <w:szCs w:val="22"/>
        </w:rPr>
      </w:pPr>
      <w:r w:rsidRPr="00550680">
        <w:rPr>
          <w:rFonts w:asciiTheme="minorHAnsi" w:hAnsiTheme="minorHAnsi" w:cstheme="minorHAnsi"/>
          <w:sz w:val="22"/>
          <w:szCs w:val="22"/>
        </w:rPr>
        <w:t>Peggy Thomas</w:t>
      </w:r>
    </w:p>
    <w:p w14:paraId="2511AB0A" w14:textId="77777777" w:rsidR="000305C3" w:rsidRPr="00550680" w:rsidRDefault="000305C3" w:rsidP="008957BC">
      <w:pPr>
        <w:widowControl w:val="0"/>
        <w:jc w:val="center"/>
        <w:rPr>
          <w:rFonts w:asciiTheme="minorHAnsi" w:hAnsiTheme="minorHAnsi" w:cstheme="minorHAnsi"/>
          <w:sz w:val="22"/>
          <w:szCs w:val="22"/>
        </w:rPr>
      </w:pPr>
    </w:p>
    <w:p w14:paraId="31DB5FF9" w14:textId="77777777" w:rsidR="000305C3" w:rsidRPr="00550680" w:rsidRDefault="000305C3" w:rsidP="008957BC">
      <w:pPr>
        <w:widowControl w:val="0"/>
        <w:jc w:val="center"/>
        <w:rPr>
          <w:rFonts w:asciiTheme="minorHAnsi" w:hAnsiTheme="minorHAnsi" w:cstheme="minorHAnsi"/>
          <w:b/>
          <w:sz w:val="22"/>
          <w:szCs w:val="22"/>
        </w:rPr>
      </w:pPr>
      <w:r w:rsidRPr="00550680">
        <w:rPr>
          <w:rFonts w:asciiTheme="minorHAnsi" w:hAnsiTheme="minorHAnsi" w:cstheme="minorHAnsi"/>
          <w:b/>
          <w:sz w:val="22"/>
          <w:szCs w:val="22"/>
        </w:rPr>
        <w:t>Dramas &amp; Children’s Moments</w:t>
      </w:r>
    </w:p>
    <w:p w14:paraId="47FD95EB" w14:textId="77777777" w:rsidR="000305C3" w:rsidRPr="00550680" w:rsidRDefault="000305C3" w:rsidP="008957BC">
      <w:pPr>
        <w:widowControl w:val="0"/>
        <w:jc w:val="center"/>
        <w:rPr>
          <w:rFonts w:asciiTheme="minorHAnsi" w:hAnsiTheme="minorHAnsi" w:cstheme="minorHAnsi"/>
          <w:sz w:val="22"/>
          <w:szCs w:val="22"/>
        </w:rPr>
      </w:pPr>
      <w:r w:rsidRPr="00550680">
        <w:rPr>
          <w:rFonts w:asciiTheme="minorHAnsi" w:hAnsiTheme="minorHAnsi" w:cstheme="minorHAnsi"/>
          <w:sz w:val="22"/>
          <w:szCs w:val="22"/>
        </w:rPr>
        <w:t>Martyn S. Thomas</w:t>
      </w:r>
    </w:p>
    <w:p w14:paraId="666D36A1" w14:textId="77777777" w:rsidR="008957BC" w:rsidRPr="00550680" w:rsidRDefault="008957BC" w:rsidP="008957BC">
      <w:pPr>
        <w:widowControl w:val="0"/>
        <w:jc w:val="center"/>
        <w:rPr>
          <w:rFonts w:asciiTheme="minorHAnsi" w:hAnsiTheme="minorHAnsi" w:cstheme="minorHAnsi"/>
          <w:sz w:val="22"/>
          <w:szCs w:val="22"/>
        </w:rPr>
      </w:pPr>
    </w:p>
    <w:p w14:paraId="06D5ABAA" w14:textId="1F74E71C" w:rsidR="008957BC" w:rsidRPr="00550680" w:rsidRDefault="008957BC" w:rsidP="00550680">
      <w:pPr>
        <w:widowControl w:val="0"/>
        <w:jc w:val="center"/>
        <w:rPr>
          <w:rFonts w:asciiTheme="minorHAnsi" w:hAnsiTheme="minorHAnsi" w:cstheme="minorHAnsi"/>
          <w:b/>
          <w:sz w:val="22"/>
          <w:szCs w:val="22"/>
        </w:rPr>
      </w:pPr>
      <w:r w:rsidRPr="00550680">
        <w:rPr>
          <w:rFonts w:asciiTheme="minorHAnsi" w:hAnsiTheme="minorHAnsi" w:cstheme="minorHAnsi"/>
          <w:b/>
          <w:sz w:val="22"/>
          <w:szCs w:val="22"/>
        </w:rPr>
        <w:t>Sermon</w:t>
      </w:r>
      <w:r w:rsidR="00902F88" w:rsidRPr="00550680">
        <w:rPr>
          <w:rFonts w:asciiTheme="minorHAnsi" w:hAnsiTheme="minorHAnsi" w:cstheme="minorHAnsi"/>
          <w:b/>
          <w:sz w:val="22"/>
          <w:szCs w:val="22"/>
        </w:rPr>
        <w:t xml:space="preserve"> Outlines</w:t>
      </w:r>
    </w:p>
    <w:p w14:paraId="2BB35C03" w14:textId="1C189DD9" w:rsidR="00BA6E7B" w:rsidRPr="00550680" w:rsidRDefault="000305C3" w:rsidP="00550680">
      <w:pPr>
        <w:widowControl w:val="0"/>
        <w:jc w:val="center"/>
        <w:rPr>
          <w:rFonts w:asciiTheme="minorHAnsi" w:hAnsiTheme="minorHAnsi" w:cstheme="minorHAnsi"/>
          <w:sz w:val="22"/>
          <w:szCs w:val="22"/>
        </w:rPr>
      </w:pPr>
      <w:r w:rsidRPr="00550680">
        <w:rPr>
          <w:rFonts w:asciiTheme="minorHAnsi" w:hAnsiTheme="minorHAnsi" w:cstheme="minorHAnsi"/>
          <w:sz w:val="22"/>
          <w:szCs w:val="22"/>
        </w:rPr>
        <w:t>Captain</w:t>
      </w:r>
      <w:r w:rsidR="00BA6E7B" w:rsidRPr="00550680">
        <w:rPr>
          <w:rFonts w:asciiTheme="minorHAnsi" w:hAnsiTheme="minorHAnsi" w:cstheme="minorHAnsi"/>
          <w:sz w:val="22"/>
          <w:szCs w:val="22"/>
        </w:rPr>
        <w:t xml:space="preserve"> Karen </w:t>
      </w:r>
      <w:r w:rsidR="00902F88" w:rsidRPr="00550680">
        <w:rPr>
          <w:rFonts w:asciiTheme="minorHAnsi" w:hAnsiTheme="minorHAnsi" w:cstheme="minorHAnsi"/>
          <w:sz w:val="22"/>
          <w:szCs w:val="22"/>
        </w:rPr>
        <w:t xml:space="preserve">M. </w:t>
      </w:r>
      <w:r w:rsidR="00BA6E7B" w:rsidRPr="00550680">
        <w:rPr>
          <w:rFonts w:asciiTheme="minorHAnsi" w:hAnsiTheme="minorHAnsi" w:cstheme="minorHAnsi"/>
          <w:sz w:val="22"/>
          <w:szCs w:val="22"/>
        </w:rPr>
        <w:t>Pitter-Holness</w:t>
      </w:r>
    </w:p>
    <w:p w14:paraId="0BB0B95C" w14:textId="4BB2ADB0" w:rsidR="00184964" w:rsidRDefault="00184964" w:rsidP="008957BC">
      <w:pPr>
        <w:widowControl w:val="0"/>
        <w:jc w:val="center"/>
        <w:rPr>
          <w:rFonts w:asciiTheme="minorHAnsi" w:hAnsiTheme="minorHAnsi" w:cstheme="minorHAnsi"/>
        </w:rPr>
      </w:pPr>
    </w:p>
    <w:p w14:paraId="247E575F" w14:textId="20BE17E0" w:rsidR="00902F88" w:rsidRPr="002438F1" w:rsidRDefault="009740A0" w:rsidP="008957BC">
      <w:pPr>
        <w:widowControl w:val="0"/>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47C8A57B" wp14:editId="548A9855">
            <wp:simplePos x="0" y="0"/>
            <wp:positionH relativeFrom="margin">
              <wp:posOffset>-635</wp:posOffset>
            </wp:positionH>
            <wp:positionV relativeFrom="margin">
              <wp:posOffset>7387590</wp:posOffset>
            </wp:positionV>
            <wp:extent cx="729615" cy="84074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color sha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615" cy="840740"/>
                    </a:xfrm>
                    <a:prstGeom prst="rect">
                      <a:avLst/>
                    </a:prstGeom>
                  </pic:spPr>
                </pic:pic>
              </a:graphicData>
            </a:graphic>
            <wp14:sizeRelH relativeFrom="margin">
              <wp14:pctWidth>0</wp14:pctWidth>
            </wp14:sizeRelH>
            <wp14:sizeRelV relativeFrom="margin">
              <wp14:pctHeight>0</wp14:pctHeight>
            </wp14:sizeRelV>
          </wp:anchor>
        </w:drawing>
      </w:r>
    </w:p>
    <w:p w14:paraId="611F18A1" w14:textId="5EBC9118" w:rsidR="009319F2" w:rsidRPr="009740A0" w:rsidRDefault="009319F2" w:rsidP="004410DC">
      <w:pPr>
        <w:widowControl w:val="0"/>
        <w:rPr>
          <w:rFonts w:asciiTheme="minorHAnsi" w:hAnsiTheme="minorHAnsi" w:cstheme="minorHAnsi"/>
          <w:b/>
          <w:smallCaps/>
          <w:sz w:val="30"/>
          <w:szCs w:val="30"/>
        </w:rPr>
      </w:pPr>
      <w:r w:rsidRPr="009740A0">
        <w:rPr>
          <w:rFonts w:asciiTheme="minorHAnsi" w:hAnsiTheme="minorHAnsi" w:cstheme="minorHAnsi"/>
          <w:b/>
          <w:smallCaps/>
          <w:color w:val="C00000"/>
          <w:sz w:val="30"/>
          <w:szCs w:val="30"/>
        </w:rPr>
        <w:t>The Salvation Army</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FFC000"/>
          <w:sz w:val="30"/>
          <w:szCs w:val="30"/>
        </w:rPr>
        <w:t>|</w:t>
      </w:r>
      <w:r w:rsidRPr="009740A0">
        <w:rPr>
          <w:rFonts w:asciiTheme="minorHAnsi" w:hAnsiTheme="minorHAnsi" w:cstheme="minorHAnsi"/>
          <w:b/>
          <w:smallCaps/>
          <w:sz w:val="30"/>
          <w:szCs w:val="30"/>
        </w:rPr>
        <w:t xml:space="preserve"> </w:t>
      </w:r>
      <w:r w:rsidRPr="009740A0">
        <w:rPr>
          <w:rFonts w:asciiTheme="minorHAnsi" w:hAnsiTheme="minorHAnsi" w:cstheme="minorHAnsi"/>
          <w:b/>
          <w:smallCaps/>
          <w:color w:val="C00000"/>
          <w:sz w:val="30"/>
          <w:szCs w:val="30"/>
        </w:rPr>
        <w:t>USA Central Territory</w:t>
      </w:r>
    </w:p>
    <w:p w14:paraId="0100D04E" w14:textId="77777777" w:rsidR="009319F2" w:rsidRPr="00184964" w:rsidRDefault="009319F2" w:rsidP="004410DC">
      <w:pPr>
        <w:widowControl w:val="0"/>
        <w:rPr>
          <w:rFonts w:asciiTheme="minorHAnsi" w:hAnsiTheme="minorHAnsi" w:cstheme="minorHAnsi"/>
          <w:b/>
          <w:i/>
          <w:iCs/>
          <w:color w:val="1F497D" w:themeColor="text2"/>
          <w:sz w:val="28"/>
          <w:szCs w:val="28"/>
        </w:rPr>
      </w:pPr>
      <w:r w:rsidRPr="00184964">
        <w:rPr>
          <w:rFonts w:asciiTheme="minorHAnsi" w:hAnsiTheme="minorHAnsi" w:cstheme="minorHAnsi"/>
          <w:b/>
          <w:color w:val="1F497D" w:themeColor="text2"/>
          <w:sz w:val="28"/>
          <w:szCs w:val="28"/>
        </w:rPr>
        <w:t xml:space="preserve">Commissioner Brad Bailey, </w:t>
      </w:r>
      <w:r w:rsidRPr="00184964">
        <w:rPr>
          <w:rFonts w:asciiTheme="minorHAnsi" w:hAnsiTheme="minorHAnsi" w:cstheme="minorHAnsi"/>
          <w:b/>
          <w:i/>
          <w:iCs/>
          <w:color w:val="1F497D" w:themeColor="text2"/>
          <w:sz w:val="28"/>
          <w:szCs w:val="28"/>
        </w:rPr>
        <w:t>Territorial Commander</w:t>
      </w:r>
    </w:p>
    <w:p w14:paraId="21BA0918" w14:textId="11505C1F" w:rsidR="008957BC" w:rsidRPr="000305C3" w:rsidRDefault="008957BC" w:rsidP="004410DC">
      <w:pPr>
        <w:widowControl w:val="0"/>
        <w:rPr>
          <w:sz w:val="16"/>
        </w:rPr>
      </w:pPr>
      <w:r w:rsidRPr="002438F1">
        <w:rPr>
          <w:rFonts w:asciiTheme="minorHAnsi" w:hAnsiTheme="minorHAnsi" w:cstheme="minorHAnsi"/>
          <w:sz w:val="16"/>
        </w:rPr>
        <w:t>Unless otherwise noted,</w:t>
      </w:r>
      <w:r w:rsidR="005571D7" w:rsidRPr="002438F1">
        <w:rPr>
          <w:rFonts w:asciiTheme="minorHAnsi" w:hAnsiTheme="minorHAnsi" w:cstheme="minorHAnsi"/>
          <w:sz w:val="16"/>
        </w:rPr>
        <w:t xml:space="preserve"> this series is © Copyright 20</w:t>
      </w:r>
      <w:r w:rsidR="00A93F27" w:rsidRPr="002438F1">
        <w:rPr>
          <w:rFonts w:asciiTheme="minorHAnsi" w:hAnsiTheme="minorHAnsi" w:cstheme="minorHAnsi"/>
          <w:sz w:val="16"/>
        </w:rPr>
        <w:t>2</w:t>
      </w:r>
      <w:r w:rsidR="00E3443E">
        <w:rPr>
          <w:rFonts w:asciiTheme="minorHAnsi" w:hAnsiTheme="minorHAnsi" w:cstheme="minorHAnsi"/>
          <w:sz w:val="16"/>
        </w:rPr>
        <w:t>1</w:t>
      </w:r>
      <w:r w:rsidRPr="002438F1">
        <w:rPr>
          <w:rFonts w:asciiTheme="minorHAnsi" w:hAnsiTheme="minorHAnsi" w:cstheme="minorHAnsi"/>
          <w:sz w:val="16"/>
        </w:rPr>
        <w:t xml:space="preserve">, The Salvation Army, </w:t>
      </w:r>
      <w:r w:rsidR="00923CC5" w:rsidRPr="002438F1">
        <w:rPr>
          <w:rFonts w:asciiTheme="minorHAnsi" w:hAnsiTheme="minorHAnsi" w:cstheme="minorHAnsi"/>
          <w:sz w:val="16"/>
        </w:rPr>
        <w:t>Hoffman Estates</w:t>
      </w:r>
      <w:r w:rsidRPr="002438F1">
        <w:rPr>
          <w:rFonts w:asciiTheme="minorHAnsi" w:hAnsiTheme="minorHAnsi" w:cstheme="minorHAnsi"/>
          <w:sz w:val="16"/>
        </w:rPr>
        <w:t>,</w:t>
      </w:r>
      <w:r w:rsidRPr="002438F1">
        <w:rPr>
          <w:rFonts w:asciiTheme="minorHAnsi" w:hAnsiTheme="minorHAnsi" w:cstheme="minorHAnsi"/>
        </w:rPr>
        <w:t xml:space="preserve"> </w:t>
      </w:r>
      <w:r w:rsidRPr="002438F1">
        <w:rPr>
          <w:rFonts w:asciiTheme="minorHAnsi" w:hAnsiTheme="minorHAnsi" w:cstheme="minorHAnsi"/>
          <w:sz w:val="16"/>
        </w:rPr>
        <w:t>Illinois.</w:t>
      </w:r>
      <w:r>
        <w:rPr>
          <w:b/>
        </w:rPr>
        <w:br w:type="page"/>
      </w:r>
    </w:p>
    <w:tbl>
      <w:tblPr>
        <w:tblStyle w:val="TableGrid"/>
        <w:tblW w:w="0" w:type="auto"/>
        <w:tblLook w:val="04A0" w:firstRow="1" w:lastRow="0" w:firstColumn="1" w:lastColumn="0" w:noHBand="0" w:noVBand="1"/>
      </w:tblPr>
      <w:tblGrid>
        <w:gridCol w:w="8630"/>
      </w:tblGrid>
      <w:tr w:rsidR="00F97F33" w14:paraId="63BFA776" w14:textId="77777777" w:rsidTr="00F97F33">
        <w:tc>
          <w:tcPr>
            <w:tcW w:w="8630" w:type="dxa"/>
            <w:shd w:val="clear" w:color="auto" w:fill="D9D9D9" w:themeFill="background1" w:themeFillShade="D9"/>
          </w:tcPr>
          <w:p w14:paraId="426B0F6E" w14:textId="77777777" w:rsidR="00F97F33" w:rsidRPr="00E3443E" w:rsidRDefault="00F97F33" w:rsidP="00F97F33">
            <w:pPr>
              <w:widowControl w:val="0"/>
              <w:jc w:val="center"/>
              <w:rPr>
                <w:rFonts w:ascii="Vivaldi" w:hAnsi="Vivaldi"/>
                <w:bCs/>
                <w:iCs/>
                <w:color w:val="5200A4"/>
                <w:sz w:val="72"/>
                <w:szCs w:val="72"/>
              </w:rPr>
            </w:pPr>
            <w:r w:rsidRPr="00E3443E">
              <w:rPr>
                <w:rFonts w:ascii="Vivaldi" w:hAnsi="Vivaldi"/>
                <w:bCs/>
                <w:iCs/>
                <w:noProof/>
                <w:color w:val="5200A4"/>
                <w:sz w:val="72"/>
                <w:szCs w:val="72"/>
              </w:rPr>
              <w:lastRenderedPageBreak/>
              <w:t>Windows on Easter</w:t>
            </w:r>
          </w:p>
          <w:p w14:paraId="203BCE0C" w14:textId="77777777" w:rsidR="00F97F33" w:rsidRPr="007D018F" w:rsidRDefault="00F97F33" w:rsidP="00F97F33">
            <w:pPr>
              <w:widowControl w:val="0"/>
              <w:jc w:val="center"/>
              <w:rPr>
                <w:rFonts w:ascii="Sylfaen" w:hAnsi="Sylfaen" w:cstheme="minorHAnsi"/>
                <w:bCs/>
                <w:color w:val="5200A4"/>
                <w:sz w:val="36"/>
                <w:szCs w:val="36"/>
              </w:rPr>
            </w:pPr>
            <w:r w:rsidRPr="007D018F">
              <w:rPr>
                <w:rFonts w:ascii="Sylfaen" w:hAnsi="Sylfaen" w:cstheme="minorHAnsi"/>
                <w:bCs/>
                <w:color w:val="5200A4"/>
                <w:sz w:val="36"/>
                <w:szCs w:val="36"/>
              </w:rPr>
              <w:t>2021 Lent Worship Series</w:t>
            </w:r>
          </w:p>
          <w:p w14:paraId="62A80B20" w14:textId="300D3DCD" w:rsidR="00F97F33" w:rsidRPr="00F97F33" w:rsidRDefault="00F97F33" w:rsidP="00F97F33">
            <w:pPr>
              <w:widowControl w:val="0"/>
              <w:jc w:val="center"/>
              <w:rPr>
                <w:rFonts w:asciiTheme="minorHAnsi" w:hAnsiTheme="minorHAnsi" w:cstheme="minorHAnsi"/>
                <w:sz w:val="16"/>
              </w:rPr>
            </w:pPr>
            <w:r w:rsidRPr="00A23A59">
              <w:rPr>
                <w:rFonts w:asciiTheme="minorHAnsi" w:hAnsiTheme="minorHAnsi" w:cstheme="minorHAnsi"/>
                <w:b/>
              </w:rPr>
              <w:t>FOREWORD</w:t>
            </w:r>
          </w:p>
        </w:tc>
      </w:tr>
    </w:tbl>
    <w:p w14:paraId="2B628D63" w14:textId="77777777" w:rsidR="00F21C05" w:rsidRPr="00A23A59" w:rsidRDefault="00F21C05" w:rsidP="00570660">
      <w:pPr>
        <w:rPr>
          <w:rFonts w:asciiTheme="minorHAnsi" w:hAnsiTheme="minorHAnsi" w:cstheme="minorHAnsi"/>
        </w:rPr>
      </w:pPr>
    </w:p>
    <w:p w14:paraId="2CFFC710" w14:textId="3BC12EA2" w:rsidR="00A23A59" w:rsidRPr="00A23A59" w:rsidRDefault="00A23A59" w:rsidP="00A23A59">
      <w:pPr>
        <w:rPr>
          <w:rFonts w:asciiTheme="minorHAnsi" w:hAnsiTheme="minorHAnsi" w:cstheme="minorHAnsi"/>
        </w:rPr>
      </w:pPr>
      <w:bookmarkStart w:id="0" w:name="_Hlk60733189"/>
      <w:r w:rsidRPr="00A23A59">
        <w:rPr>
          <w:rFonts w:asciiTheme="minorHAnsi" w:hAnsiTheme="minorHAnsi" w:cstheme="minorHAnsi"/>
        </w:rPr>
        <w:t>“Windows on Easter” provides a fresh perspective on the Easter story looking through the “windows” of some of the people who were there, helping us to see what they saw and feel what they felt—that we might be able to learn what they learned.</w:t>
      </w:r>
    </w:p>
    <w:p w14:paraId="6B846988" w14:textId="77777777" w:rsidR="00A23A59" w:rsidRPr="00A23A59" w:rsidRDefault="00A23A59" w:rsidP="00A23A59">
      <w:pPr>
        <w:rPr>
          <w:rFonts w:asciiTheme="minorHAnsi" w:hAnsiTheme="minorHAnsi" w:cstheme="minorHAnsi"/>
        </w:rPr>
      </w:pPr>
    </w:p>
    <w:p w14:paraId="51D17380" w14:textId="20E58C67" w:rsidR="00A23A59" w:rsidRPr="00A23A59" w:rsidRDefault="00A23A59" w:rsidP="00A23A59">
      <w:pPr>
        <w:rPr>
          <w:rFonts w:asciiTheme="minorHAnsi" w:hAnsiTheme="minorHAnsi" w:cstheme="minorHAnsi"/>
        </w:rPr>
      </w:pPr>
      <w:r w:rsidRPr="00A23A59">
        <w:rPr>
          <w:rFonts w:asciiTheme="minorHAnsi" w:hAnsiTheme="minorHAnsi" w:cstheme="minorHAnsi"/>
        </w:rPr>
        <w:t xml:space="preserve">The seven-week series includes </w:t>
      </w:r>
      <w:r w:rsidR="00AC055A">
        <w:rPr>
          <w:rFonts w:asciiTheme="minorHAnsi" w:hAnsiTheme="minorHAnsi" w:cstheme="minorHAnsi"/>
        </w:rPr>
        <w:t>worship service</w:t>
      </w:r>
      <w:bookmarkStart w:id="1" w:name="_GoBack"/>
      <w:bookmarkEnd w:id="1"/>
      <w:r>
        <w:rPr>
          <w:rFonts w:asciiTheme="minorHAnsi" w:hAnsiTheme="minorHAnsi" w:cstheme="minorHAnsi"/>
        </w:rPr>
        <w:t xml:space="preserve"> </w:t>
      </w:r>
      <w:r w:rsidR="0086559D">
        <w:rPr>
          <w:rFonts w:asciiTheme="minorHAnsi" w:hAnsiTheme="minorHAnsi" w:cstheme="minorHAnsi"/>
        </w:rPr>
        <w:t>materials</w:t>
      </w:r>
      <w:r w:rsidRPr="00A23A59">
        <w:rPr>
          <w:rFonts w:asciiTheme="minorHAnsi" w:hAnsiTheme="minorHAnsi" w:cstheme="minorHAnsi"/>
        </w:rPr>
        <w:t xml:space="preserve"> for the five </w:t>
      </w:r>
      <w:r>
        <w:rPr>
          <w:rFonts w:asciiTheme="minorHAnsi" w:hAnsiTheme="minorHAnsi" w:cstheme="minorHAnsi"/>
        </w:rPr>
        <w:t xml:space="preserve">Sundays of </w:t>
      </w:r>
      <w:r w:rsidRPr="00A23A59">
        <w:rPr>
          <w:rFonts w:asciiTheme="minorHAnsi" w:hAnsiTheme="minorHAnsi" w:cstheme="minorHAnsi"/>
        </w:rPr>
        <w:t xml:space="preserve">Lent, Palm Sunday, </w:t>
      </w:r>
      <w:r>
        <w:rPr>
          <w:rFonts w:asciiTheme="minorHAnsi" w:hAnsiTheme="minorHAnsi" w:cstheme="minorHAnsi"/>
        </w:rPr>
        <w:t>a</w:t>
      </w:r>
      <w:r w:rsidRPr="00A23A59">
        <w:rPr>
          <w:rFonts w:asciiTheme="minorHAnsi" w:hAnsiTheme="minorHAnsi" w:cstheme="minorHAnsi"/>
        </w:rPr>
        <w:t>nd Easter services.  Available in English and Spanish, the series includes music options, dramas, readings, videos and other Easter resources.</w:t>
      </w:r>
    </w:p>
    <w:p w14:paraId="6B48E152" w14:textId="77777777" w:rsidR="00A23A59" w:rsidRPr="00A23A59" w:rsidRDefault="00A23A59" w:rsidP="00A23A59">
      <w:pPr>
        <w:rPr>
          <w:rFonts w:asciiTheme="minorHAnsi" w:hAnsiTheme="minorHAnsi" w:cstheme="minorHAnsi"/>
        </w:rPr>
      </w:pPr>
    </w:p>
    <w:p w14:paraId="012CD360" w14:textId="65EE7103" w:rsidR="00A23A59" w:rsidRPr="00A23A59" w:rsidRDefault="00A23A59" w:rsidP="00A23A59">
      <w:pPr>
        <w:rPr>
          <w:rFonts w:asciiTheme="minorHAnsi" w:hAnsiTheme="minorHAnsi" w:cstheme="minorHAnsi"/>
        </w:rPr>
      </w:pPr>
      <w:r w:rsidRPr="00A23A59">
        <w:rPr>
          <w:rFonts w:asciiTheme="minorHAnsi" w:hAnsiTheme="minorHAnsi" w:cstheme="minorHAnsi"/>
        </w:rPr>
        <w:t xml:space="preserve">This series is </w:t>
      </w:r>
      <w:r w:rsidR="00280EDA">
        <w:rPr>
          <w:rFonts w:asciiTheme="minorHAnsi" w:hAnsiTheme="minorHAnsi" w:cstheme="minorHAnsi"/>
        </w:rPr>
        <w:t>inspir</w:t>
      </w:r>
      <w:r w:rsidRPr="00A23A59">
        <w:rPr>
          <w:rFonts w:asciiTheme="minorHAnsi" w:hAnsiTheme="minorHAnsi" w:cstheme="minorHAnsi"/>
        </w:rPr>
        <w:t xml:space="preserve">ed by the following books:  </w:t>
      </w:r>
    </w:p>
    <w:p w14:paraId="4EEDE95D" w14:textId="77777777" w:rsidR="00A23A59" w:rsidRPr="00A23A59" w:rsidRDefault="00A23A59" w:rsidP="00A23A59">
      <w:pPr>
        <w:widowControl w:val="0"/>
        <w:jc w:val="center"/>
        <w:rPr>
          <w:rFonts w:asciiTheme="minorHAnsi" w:hAnsiTheme="minorHAnsi" w:cstheme="minorHAnsi"/>
        </w:rPr>
      </w:pPr>
      <w:r w:rsidRPr="00A23A59">
        <w:rPr>
          <w:rFonts w:asciiTheme="minorHAnsi" w:hAnsiTheme="minorHAnsi" w:cstheme="minorHAnsi"/>
          <w:b/>
          <w:i/>
        </w:rPr>
        <w:t>Moments with the Savior</w:t>
      </w:r>
      <w:r w:rsidRPr="00A23A59">
        <w:rPr>
          <w:rFonts w:asciiTheme="minorHAnsi" w:hAnsiTheme="minorHAnsi" w:cstheme="minorHAnsi"/>
        </w:rPr>
        <w:t xml:space="preserve"> by Ken Gire</w:t>
      </w:r>
    </w:p>
    <w:p w14:paraId="181E7F1C" w14:textId="77777777" w:rsidR="00A23A59" w:rsidRPr="00A23A59" w:rsidRDefault="00A23A59" w:rsidP="00A23A59">
      <w:pPr>
        <w:widowControl w:val="0"/>
        <w:jc w:val="center"/>
        <w:rPr>
          <w:rFonts w:asciiTheme="minorHAnsi" w:hAnsiTheme="minorHAnsi" w:cstheme="minorHAnsi"/>
        </w:rPr>
      </w:pPr>
      <w:r w:rsidRPr="00A23A59">
        <w:rPr>
          <w:rFonts w:asciiTheme="minorHAnsi" w:hAnsiTheme="minorHAnsi" w:cstheme="minorHAnsi"/>
          <w:b/>
          <w:i/>
        </w:rPr>
        <w:t>Windows of the Soul</w:t>
      </w:r>
      <w:r w:rsidRPr="00A23A59">
        <w:rPr>
          <w:rFonts w:asciiTheme="minorHAnsi" w:hAnsiTheme="minorHAnsi" w:cstheme="minorHAnsi"/>
        </w:rPr>
        <w:t xml:space="preserve"> by Ken Gire</w:t>
      </w:r>
    </w:p>
    <w:p w14:paraId="64FF2558" w14:textId="77777777" w:rsidR="00A23A59" w:rsidRPr="00A23A59" w:rsidRDefault="00A23A59" w:rsidP="00A23A59">
      <w:pPr>
        <w:widowControl w:val="0"/>
        <w:jc w:val="center"/>
        <w:rPr>
          <w:rFonts w:asciiTheme="minorHAnsi" w:hAnsiTheme="minorHAnsi" w:cstheme="minorHAnsi"/>
        </w:rPr>
      </w:pPr>
      <w:r w:rsidRPr="00A23A59">
        <w:rPr>
          <w:rFonts w:asciiTheme="minorHAnsi" w:hAnsiTheme="minorHAnsi" w:cstheme="minorHAnsi"/>
          <w:b/>
          <w:i/>
        </w:rPr>
        <w:t>Windows on Easter</w:t>
      </w:r>
      <w:r w:rsidRPr="00A23A59">
        <w:rPr>
          <w:rFonts w:asciiTheme="minorHAnsi" w:hAnsiTheme="minorHAnsi" w:cstheme="minorHAnsi"/>
        </w:rPr>
        <w:t xml:space="preserve"> by Bill Crowder</w:t>
      </w:r>
    </w:p>
    <w:p w14:paraId="4DA080F2" w14:textId="77777777" w:rsidR="00A23A59" w:rsidRPr="00A23A59" w:rsidRDefault="00A23A59" w:rsidP="00A23A59">
      <w:pPr>
        <w:rPr>
          <w:rFonts w:asciiTheme="minorHAnsi" w:hAnsiTheme="minorHAnsi" w:cstheme="minorHAnsi"/>
        </w:rPr>
      </w:pPr>
    </w:p>
    <w:p w14:paraId="65F8EF3D" w14:textId="20BA95D1" w:rsidR="00A23A59" w:rsidRPr="00A23A59" w:rsidRDefault="004C1EE3" w:rsidP="00A23A59">
      <w:pPr>
        <w:rPr>
          <w:rFonts w:asciiTheme="minorHAnsi" w:hAnsiTheme="minorHAnsi" w:cstheme="minorHAnsi"/>
        </w:rPr>
      </w:pPr>
      <w:r>
        <w:rPr>
          <w:rFonts w:asciiTheme="minorHAnsi" w:hAnsiTheme="minorHAnsi" w:cstheme="minorHAnsi"/>
        </w:rPr>
        <w:t>The worship</w:t>
      </w:r>
      <w:r w:rsidR="00A23A59">
        <w:rPr>
          <w:rFonts w:asciiTheme="minorHAnsi" w:hAnsiTheme="minorHAnsi" w:cstheme="minorHAnsi"/>
        </w:rPr>
        <w:t xml:space="preserve"> r</w:t>
      </w:r>
      <w:r w:rsidR="00A23A59" w:rsidRPr="00A23A59">
        <w:rPr>
          <w:rFonts w:asciiTheme="minorHAnsi" w:hAnsiTheme="minorHAnsi" w:cstheme="minorHAnsi"/>
        </w:rPr>
        <w:t xml:space="preserve">esources </w:t>
      </w:r>
      <w:r w:rsidR="00A23A59">
        <w:rPr>
          <w:rFonts w:asciiTheme="minorHAnsi" w:hAnsiTheme="minorHAnsi" w:cstheme="minorHAnsi"/>
        </w:rPr>
        <w:t>are</w:t>
      </w:r>
      <w:r w:rsidR="00A23A59" w:rsidRPr="00A23A59">
        <w:rPr>
          <w:rFonts w:asciiTheme="minorHAnsi" w:hAnsiTheme="minorHAnsi" w:cstheme="minorHAnsi"/>
        </w:rPr>
        <w:t xml:space="preserve"> available </w:t>
      </w:r>
      <w:r>
        <w:rPr>
          <w:rFonts w:asciiTheme="minorHAnsi" w:hAnsiTheme="minorHAnsi" w:cstheme="minorHAnsi"/>
        </w:rPr>
        <w:t>on the Music and Creative Arts website</w:t>
      </w:r>
      <w:r w:rsidR="00A23A59" w:rsidRPr="00A23A59">
        <w:rPr>
          <w:rFonts w:asciiTheme="minorHAnsi" w:hAnsiTheme="minorHAnsi" w:cstheme="minorHAnsi"/>
        </w:rPr>
        <w:t xml:space="preserve">:  </w:t>
      </w:r>
      <w:hyperlink r:id="rId12" w:history="1">
        <w:r w:rsidR="00A23A59" w:rsidRPr="00A23A59">
          <w:rPr>
            <w:rStyle w:val="Hyperlink"/>
            <w:rFonts w:asciiTheme="minorHAnsi" w:eastAsiaTheme="majorEastAsia" w:hAnsiTheme="minorHAnsi" w:cstheme="minorHAnsi"/>
          </w:rPr>
          <w:t>https://www.samusiccentral.org/lent-2021</w:t>
        </w:r>
      </w:hyperlink>
    </w:p>
    <w:p w14:paraId="14DB2759" w14:textId="77777777" w:rsidR="004C1EE3" w:rsidRDefault="004C1EE3" w:rsidP="00A23A59">
      <w:pPr>
        <w:rPr>
          <w:rFonts w:asciiTheme="minorHAnsi" w:hAnsiTheme="minorHAnsi" w:cstheme="minorHAnsi"/>
        </w:rPr>
      </w:pPr>
    </w:p>
    <w:p w14:paraId="60DB30B4" w14:textId="077B00D2" w:rsidR="00A23A59" w:rsidRPr="00A23A59" w:rsidRDefault="00A23A59" w:rsidP="00A23A59">
      <w:pPr>
        <w:rPr>
          <w:rFonts w:asciiTheme="minorHAnsi" w:hAnsiTheme="minorHAnsi" w:cstheme="minorHAnsi"/>
        </w:rPr>
      </w:pPr>
      <w:r w:rsidRPr="00A23A59">
        <w:rPr>
          <w:rFonts w:asciiTheme="minorHAnsi" w:hAnsiTheme="minorHAnsi" w:cstheme="minorHAnsi"/>
        </w:rPr>
        <w:t xml:space="preserve">Video components </w:t>
      </w:r>
      <w:r>
        <w:rPr>
          <w:rFonts w:asciiTheme="minorHAnsi" w:hAnsiTheme="minorHAnsi" w:cstheme="minorHAnsi"/>
        </w:rPr>
        <w:t>are</w:t>
      </w:r>
      <w:r w:rsidRPr="00A23A59">
        <w:rPr>
          <w:rFonts w:asciiTheme="minorHAnsi" w:hAnsiTheme="minorHAnsi" w:cstheme="minorHAnsi"/>
        </w:rPr>
        <w:t xml:space="preserve"> </w:t>
      </w:r>
      <w:r w:rsidR="004C1EE3">
        <w:rPr>
          <w:rFonts w:asciiTheme="minorHAnsi" w:hAnsiTheme="minorHAnsi" w:cstheme="minorHAnsi"/>
        </w:rPr>
        <w:t>available on the Visual Communications website</w:t>
      </w:r>
      <w:r w:rsidRPr="00A23A59">
        <w:rPr>
          <w:rFonts w:asciiTheme="minorHAnsi" w:hAnsiTheme="minorHAnsi" w:cstheme="minorHAnsi"/>
        </w:rPr>
        <w:t xml:space="preserve">:  </w:t>
      </w:r>
      <w:hyperlink r:id="rId13" w:history="1">
        <w:r w:rsidRPr="00A23A59">
          <w:rPr>
            <w:rStyle w:val="Hyperlink"/>
            <w:rFonts w:asciiTheme="minorHAnsi" w:eastAsiaTheme="majorEastAsia" w:hAnsiTheme="minorHAnsi" w:cstheme="minorHAnsi"/>
          </w:rPr>
          <w:t>http://wsvr.viscomapps.com/</w:t>
        </w:r>
      </w:hyperlink>
    </w:p>
    <w:p w14:paraId="53E85211" w14:textId="77777777" w:rsidR="00A23A59" w:rsidRPr="00A23A59" w:rsidRDefault="00A23A59" w:rsidP="00A23A59">
      <w:pPr>
        <w:rPr>
          <w:rFonts w:asciiTheme="minorHAnsi" w:hAnsiTheme="minorHAnsi" w:cstheme="minorHAnsi"/>
        </w:rPr>
      </w:pPr>
    </w:p>
    <w:p w14:paraId="69B26093" w14:textId="77777777" w:rsidR="00F348C8" w:rsidRPr="002438F1" w:rsidRDefault="00F348C8" w:rsidP="00F348C8">
      <w:pPr>
        <w:pStyle w:val="NoSpacing"/>
        <w:rPr>
          <w:rFonts w:asciiTheme="minorHAnsi" w:hAnsiTheme="minorHAnsi" w:cstheme="minorHAnsi"/>
          <w:b/>
        </w:rPr>
      </w:pPr>
      <w:r w:rsidRPr="002438F1">
        <w:rPr>
          <w:rFonts w:asciiTheme="minorHAnsi" w:hAnsiTheme="minorHAnsi" w:cstheme="minorHAnsi"/>
          <w:b/>
        </w:rPr>
        <w:t>Weekly themes for the series are as follows:</w:t>
      </w:r>
    </w:p>
    <w:p w14:paraId="7B2FD35F" w14:textId="77777777" w:rsidR="00F348C8" w:rsidRPr="002438F1" w:rsidRDefault="00F348C8" w:rsidP="00570660">
      <w:pPr>
        <w:rPr>
          <w:rFonts w:asciiTheme="minorHAnsi" w:hAnsiTheme="minorHAnsi" w:cstheme="minorHAnsi"/>
        </w:rPr>
      </w:pPr>
    </w:p>
    <w:p w14:paraId="74CCD9E5" w14:textId="28C425E6" w:rsidR="00AA0D34" w:rsidRPr="00E40CEE" w:rsidRDefault="00AA0D34" w:rsidP="00E40CEE">
      <w:pPr>
        <w:spacing w:line="276" w:lineRule="auto"/>
        <w:ind w:left="360"/>
        <w:rPr>
          <w:rFonts w:asciiTheme="minorHAnsi" w:hAnsiTheme="minorHAnsi" w:cstheme="minorHAnsi"/>
        </w:rPr>
      </w:pPr>
      <w:r w:rsidRPr="00E40CEE">
        <w:rPr>
          <w:rFonts w:asciiTheme="minorHAnsi" w:hAnsiTheme="minorHAnsi" w:cstheme="minorHAnsi"/>
        </w:rPr>
        <w:t>Week One (</w:t>
      </w:r>
      <w:r w:rsidR="00A23A59" w:rsidRPr="00E40CEE">
        <w:rPr>
          <w:rFonts w:asciiTheme="minorHAnsi" w:hAnsiTheme="minorHAnsi" w:cstheme="minorHAnsi"/>
        </w:rPr>
        <w:t>February 21, 2021</w:t>
      </w:r>
      <w:r w:rsidRPr="00E40CEE">
        <w:rPr>
          <w:rFonts w:asciiTheme="minorHAnsi" w:hAnsiTheme="minorHAnsi" w:cstheme="minorHAnsi"/>
        </w:rPr>
        <w:t>):</w:t>
      </w:r>
      <w:r w:rsidR="004B1DC3" w:rsidRPr="00E40CEE">
        <w:rPr>
          <w:rFonts w:asciiTheme="minorHAnsi" w:hAnsiTheme="minorHAnsi" w:cstheme="minorHAnsi"/>
        </w:rPr>
        <w:t xml:space="preserve"> </w:t>
      </w:r>
      <w:r w:rsidR="00E40CEE" w:rsidRPr="00E40CEE">
        <w:rPr>
          <w:rFonts w:asciiTheme="minorHAnsi" w:hAnsiTheme="minorHAnsi" w:cstheme="minorHAnsi"/>
          <w:b/>
          <w:bCs/>
        </w:rPr>
        <w:t>Window of Love</w:t>
      </w:r>
      <w:r w:rsidR="00E40CEE" w:rsidRPr="00E40CEE">
        <w:rPr>
          <w:rFonts w:asciiTheme="minorHAnsi" w:hAnsiTheme="minorHAnsi" w:cstheme="minorHAnsi"/>
        </w:rPr>
        <w:t xml:space="preserve"> – </w:t>
      </w:r>
      <w:r w:rsidR="00E40CEE" w:rsidRPr="00F00C9D">
        <w:rPr>
          <w:rFonts w:asciiTheme="minorHAnsi" w:hAnsiTheme="minorHAnsi" w:cstheme="minorHAnsi"/>
          <w:i/>
          <w:iCs/>
        </w:rPr>
        <w:t>The Good Samaritan</w:t>
      </w:r>
    </w:p>
    <w:p w14:paraId="71D02617" w14:textId="181118E5" w:rsidR="00AA0D34" w:rsidRPr="00E40CEE" w:rsidRDefault="00AA0D34" w:rsidP="00E40CEE">
      <w:pPr>
        <w:spacing w:line="276" w:lineRule="auto"/>
        <w:ind w:left="360"/>
        <w:rPr>
          <w:rFonts w:asciiTheme="minorHAnsi" w:hAnsiTheme="minorHAnsi" w:cstheme="minorHAnsi"/>
        </w:rPr>
      </w:pPr>
      <w:r w:rsidRPr="00E40CEE">
        <w:rPr>
          <w:rFonts w:asciiTheme="minorHAnsi" w:hAnsiTheme="minorHAnsi" w:cstheme="minorHAnsi"/>
        </w:rPr>
        <w:t>Week Two (</w:t>
      </w:r>
      <w:r w:rsidR="00A23A59" w:rsidRPr="00E40CEE">
        <w:rPr>
          <w:rFonts w:asciiTheme="minorHAnsi" w:hAnsiTheme="minorHAnsi" w:cstheme="minorHAnsi"/>
        </w:rPr>
        <w:t>February 28, 2021</w:t>
      </w:r>
      <w:r w:rsidRPr="00E40CEE">
        <w:rPr>
          <w:rFonts w:asciiTheme="minorHAnsi" w:hAnsiTheme="minorHAnsi" w:cstheme="minorHAnsi"/>
        </w:rPr>
        <w:t>): </w:t>
      </w:r>
      <w:r w:rsidR="00E40CEE" w:rsidRPr="00E40CEE">
        <w:rPr>
          <w:rFonts w:asciiTheme="minorHAnsi" w:hAnsiTheme="minorHAnsi" w:cstheme="minorHAnsi"/>
          <w:b/>
          <w:bCs/>
        </w:rPr>
        <w:t>Window of Worship</w:t>
      </w:r>
      <w:r w:rsidR="00E40CEE" w:rsidRPr="00E40CEE">
        <w:rPr>
          <w:rFonts w:asciiTheme="minorHAnsi" w:hAnsiTheme="minorHAnsi" w:cstheme="minorHAnsi"/>
        </w:rPr>
        <w:t xml:space="preserve"> – </w:t>
      </w:r>
      <w:r w:rsidR="00E40CEE" w:rsidRPr="00F00C9D">
        <w:rPr>
          <w:rFonts w:asciiTheme="minorHAnsi" w:hAnsiTheme="minorHAnsi" w:cstheme="minorHAnsi"/>
          <w:i/>
          <w:iCs/>
        </w:rPr>
        <w:t>Mary and Martha</w:t>
      </w:r>
    </w:p>
    <w:p w14:paraId="7A345455" w14:textId="77777777" w:rsidR="00E40CEE" w:rsidRPr="00E40CEE" w:rsidRDefault="00AA0D34" w:rsidP="00E40CEE">
      <w:pPr>
        <w:spacing w:line="276" w:lineRule="auto"/>
        <w:ind w:left="360"/>
        <w:rPr>
          <w:rFonts w:asciiTheme="minorHAnsi" w:hAnsiTheme="minorHAnsi" w:cstheme="minorHAnsi"/>
        </w:rPr>
      </w:pPr>
      <w:r w:rsidRPr="00E40CEE">
        <w:rPr>
          <w:rFonts w:asciiTheme="minorHAnsi" w:hAnsiTheme="minorHAnsi" w:cstheme="minorHAnsi"/>
        </w:rPr>
        <w:t>Week Three (</w:t>
      </w:r>
      <w:r w:rsidR="00E40CEE" w:rsidRPr="00E40CEE">
        <w:rPr>
          <w:rFonts w:asciiTheme="minorHAnsi" w:hAnsiTheme="minorHAnsi" w:cstheme="minorHAnsi"/>
        </w:rPr>
        <w:t>March 7, 2021</w:t>
      </w:r>
      <w:r w:rsidRPr="00E40CEE">
        <w:rPr>
          <w:rFonts w:asciiTheme="minorHAnsi" w:hAnsiTheme="minorHAnsi" w:cstheme="minorHAnsi"/>
        </w:rPr>
        <w:t>): </w:t>
      </w:r>
      <w:r w:rsidR="00E40CEE" w:rsidRPr="00E40CEE">
        <w:rPr>
          <w:rFonts w:asciiTheme="minorHAnsi" w:hAnsiTheme="minorHAnsi" w:cstheme="minorHAnsi"/>
          <w:b/>
          <w:bCs/>
        </w:rPr>
        <w:t>Window of Prayer</w:t>
      </w:r>
      <w:r w:rsidR="00E40CEE" w:rsidRPr="00E40CEE">
        <w:rPr>
          <w:rFonts w:asciiTheme="minorHAnsi" w:hAnsiTheme="minorHAnsi" w:cstheme="minorHAnsi"/>
        </w:rPr>
        <w:t xml:space="preserve"> – </w:t>
      </w:r>
      <w:r w:rsidR="00E40CEE" w:rsidRPr="00F00C9D">
        <w:rPr>
          <w:rFonts w:asciiTheme="minorHAnsi" w:hAnsiTheme="minorHAnsi" w:cstheme="minorHAnsi"/>
          <w:i/>
          <w:iCs/>
        </w:rPr>
        <w:t>The Lord’s Prayer</w:t>
      </w:r>
      <w:r w:rsidR="00E40CEE" w:rsidRPr="00E40CEE">
        <w:rPr>
          <w:rFonts w:asciiTheme="minorHAnsi" w:hAnsiTheme="minorHAnsi" w:cstheme="minorHAnsi"/>
        </w:rPr>
        <w:t xml:space="preserve"> </w:t>
      </w:r>
    </w:p>
    <w:p w14:paraId="43DF7B8F" w14:textId="25D0285D" w:rsidR="00F348C8" w:rsidRPr="00E40CEE" w:rsidRDefault="00F348C8" w:rsidP="00E40CEE">
      <w:pPr>
        <w:spacing w:line="276" w:lineRule="auto"/>
        <w:ind w:left="360"/>
        <w:rPr>
          <w:rFonts w:asciiTheme="minorHAnsi" w:hAnsiTheme="minorHAnsi" w:cstheme="minorHAnsi"/>
        </w:rPr>
      </w:pPr>
      <w:r w:rsidRPr="00E40CEE">
        <w:rPr>
          <w:rFonts w:asciiTheme="minorHAnsi" w:hAnsiTheme="minorHAnsi" w:cstheme="minorHAnsi"/>
        </w:rPr>
        <w:t>Week Four (</w:t>
      </w:r>
      <w:r w:rsidR="00E40CEE" w:rsidRPr="00E40CEE">
        <w:rPr>
          <w:rFonts w:asciiTheme="minorHAnsi" w:hAnsiTheme="minorHAnsi" w:cstheme="minorHAnsi"/>
        </w:rPr>
        <w:t>March 14, 2021</w:t>
      </w:r>
      <w:r w:rsidRPr="00E40CEE">
        <w:rPr>
          <w:rFonts w:asciiTheme="minorHAnsi" w:hAnsiTheme="minorHAnsi" w:cstheme="minorHAnsi"/>
        </w:rPr>
        <w:t>): </w:t>
      </w:r>
      <w:r w:rsidR="00E40CEE" w:rsidRPr="00E40CEE">
        <w:rPr>
          <w:rFonts w:asciiTheme="minorHAnsi" w:hAnsiTheme="minorHAnsi" w:cstheme="minorHAnsi"/>
          <w:b/>
          <w:bCs/>
        </w:rPr>
        <w:t>Window of Mercy</w:t>
      </w:r>
      <w:r w:rsidR="00E40CEE" w:rsidRPr="00E40CEE">
        <w:rPr>
          <w:rFonts w:asciiTheme="minorHAnsi" w:hAnsiTheme="minorHAnsi" w:cstheme="minorHAnsi"/>
        </w:rPr>
        <w:t xml:space="preserve"> – </w:t>
      </w:r>
      <w:r w:rsidR="00E40CEE" w:rsidRPr="00F00C9D">
        <w:rPr>
          <w:rFonts w:asciiTheme="minorHAnsi" w:hAnsiTheme="minorHAnsi" w:cstheme="minorHAnsi"/>
          <w:i/>
          <w:iCs/>
        </w:rPr>
        <w:t>Blind Man/Bartimaeus</w:t>
      </w:r>
    </w:p>
    <w:p w14:paraId="6F93EC85" w14:textId="5E19A167" w:rsidR="00F348C8" w:rsidRPr="00E40CEE" w:rsidRDefault="00E40CEE" w:rsidP="00E40CEE">
      <w:pPr>
        <w:spacing w:line="276" w:lineRule="auto"/>
        <w:ind w:left="360"/>
        <w:rPr>
          <w:rFonts w:asciiTheme="minorHAnsi" w:hAnsiTheme="minorHAnsi" w:cstheme="minorHAnsi"/>
        </w:rPr>
      </w:pPr>
      <w:r w:rsidRPr="00E40CEE">
        <w:rPr>
          <w:rFonts w:asciiTheme="minorHAnsi" w:hAnsiTheme="minorHAnsi" w:cstheme="minorHAnsi"/>
        </w:rPr>
        <w:t xml:space="preserve">Week Five </w:t>
      </w:r>
      <w:r w:rsidR="00F348C8" w:rsidRPr="00E40CEE">
        <w:rPr>
          <w:rFonts w:asciiTheme="minorHAnsi" w:hAnsiTheme="minorHAnsi" w:cstheme="minorHAnsi"/>
        </w:rPr>
        <w:t>(</w:t>
      </w:r>
      <w:r w:rsidRPr="00E40CEE">
        <w:rPr>
          <w:rFonts w:asciiTheme="minorHAnsi" w:hAnsiTheme="minorHAnsi" w:cstheme="minorHAnsi"/>
        </w:rPr>
        <w:t>March 21, 2021</w:t>
      </w:r>
      <w:r w:rsidR="00F348C8" w:rsidRPr="00E40CEE">
        <w:rPr>
          <w:rFonts w:asciiTheme="minorHAnsi" w:hAnsiTheme="minorHAnsi" w:cstheme="minorHAnsi"/>
        </w:rPr>
        <w:t>): </w:t>
      </w:r>
      <w:r w:rsidRPr="00E40CEE">
        <w:rPr>
          <w:rFonts w:asciiTheme="minorHAnsi" w:hAnsiTheme="minorHAnsi" w:cstheme="minorHAnsi"/>
          <w:b/>
          <w:bCs/>
        </w:rPr>
        <w:t>Window of Forgiveness</w:t>
      </w:r>
      <w:r w:rsidRPr="00E40CEE">
        <w:rPr>
          <w:rFonts w:asciiTheme="minorHAnsi" w:hAnsiTheme="minorHAnsi" w:cstheme="minorHAnsi"/>
        </w:rPr>
        <w:t xml:space="preserve"> – </w:t>
      </w:r>
      <w:r w:rsidRPr="00F00C9D">
        <w:rPr>
          <w:rFonts w:asciiTheme="minorHAnsi" w:hAnsiTheme="minorHAnsi" w:cstheme="minorHAnsi"/>
          <w:i/>
          <w:iCs/>
        </w:rPr>
        <w:t>A Woman of the Night</w:t>
      </w:r>
    </w:p>
    <w:p w14:paraId="18E5A6C6" w14:textId="2FB1A848" w:rsidR="00AA0D34" w:rsidRPr="00E40CEE" w:rsidRDefault="00E40CEE" w:rsidP="00E40CEE">
      <w:pPr>
        <w:spacing w:line="276" w:lineRule="auto"/>
        <w:ind w:left="360"/>
        <w:rPr>
          <w:rFonts w:asciiTheme="minorHAnsi" w:hAnsiTheme="minorHAnsi" w:cstheme="minorHAnsi"/>
        </w:rPr>
      </w:pPr>
      <w:r w:rsidRPr="00E40CEE">
        <w:rPr>
          <w:rFonts w:asciiTheme="minorHAnsi" w:hAnsiTheme="minorHAnsi" w:cstheme="minorHAnsi"/>
        </w:rPr>
        <w:t>Palm Sunday</w:t>
      </w:r>
      <w:r w:rsidR="00AA0D34" w:rsidRPr="00E40CEE">
        <w:rPr>
          <w:rFonts w:asciiTheme="minorHAnsi" w:hAnsiTheme="minorHAnsi" w:cstheme="minorHAnsi"/>
        </w:rPr>
        <w:t xml:space="preserve"> (</w:t>
      </w:r>
      <w:r w:rsidRPr="00E40CEE">
        <w:rPr>
          <w:rFonts w:asciiTheme="minorHAnsi" w:hAnsiTheme="minorHAnsi" w:cstheme="minorHAnsi"/>
        </w:rPr>
        <w:t>March 28, 2021</w:t>
      </w:r>
      <w:r w:rsidR="00AA0D34" w:rsidRPr="00E40CEE">
        <w:rPr>
          <w:rFonts w:asciiTheme="minorHAnsi" w:hAnsiTheme="minorHAnsi" w:cstheme="minorHAnsi"/>
        </w:rPr>
        <w:t>): </w:t>
      </w:r>
      <w:r w:rsidRPr="00E40CEE">
        <w:rPr>
          <w:rFonts w:asciiTheme="minorHAnsi" w:hAnsiTheme="minorHAnsi" w:cstheme="minorHAnsi"/>
          <w:b/>
          <w:bCs/>
        </w:rPr>
        <w:t>Window of Tears</w:t>
      </w:r>
      <w:r w:rsidRPr="00E40CEE">
        <w:rPr>
          <w:rFonts w:asciiTheme="minorHAnsi" w:hAnsiTheme="minorHAnsi" w:cstheme="minorHAnsi"/>
        </w:rPr>
        <w:t xml:space="preserve"> – </w:t>
      </w:r>
      <w:r w:rsidRPr="00F00C9D">
        <w:rPr>
          <w:rFonts w:asciiTheme="minorHAnsi" w:hAnsiTheme="minorHAnsi" w:cstheme="minorHAnsi"/>
          <w:i/>
          <w:iCs/>
        </w:rPr>
        <w:t>Jesus</w:t>
      </w:r>
    </w:p>
    <w:p w14:paraId="4D91A686" w14:textId="5A32B938" w:rsidR="00E40CEE" w:rsidRPr="00E40CEE" w:rsidRDefault="00E40CEE" w:rsidP="00E40CEE">
      <w:pPr>
        <w:spacing w:line="276" w:lineRule="auto"/>
        <w:ind w:left="360"/>
        <w:rPr>
          <w:rFonts w:asciiTheme="minorHAnsi" w:hAnsiTheme="minorHAnsi" w:cstheme="minorHAnsi"/>
          <w:b/>
          <w:bCs/>
        </w:rPr>
      </w:pPr>
      <w:r w:rsidRPr="00E40CEE">
        <w:rPr>
          <w:rFonts w:asciiTheme="minorHAnsi" w:hAnsiTheme="minorHAnsi" w:cstheme="minorHAnsi"/>
        </w:rPr>
        <w:t xml:space="preserve">Good Friday (April 2, 2021): </w:t>
      </w:r>
      <w:r w:rsidRPr="00E40CEE">
        <w:rPr>
          <w:rFonts w:asciiTheme="minorHAnsi" w:hAnsiTheme="minorHAnsi" w:cstheme="minorHAnsi"/>
          <w:b/>
          <w:bCs/>
        </w:rPr>
        <w:t>Window of Sorrow</w:t>
      </w:r>
    </w:p>
    <w:p w14:paraId="66F8762E" w14:textId="179929B5" w:rsidR="00E40CEE" w:rsidRPr="00E40CEE" w:rsidRDefault="00E40CEE" w:rsidP="00E40CEE">
      <w:pPr>
        <w:spacing w:line="276" w:lineRule="auto"/>
        <w:ind w:left="360"/>
        <w:rPr>
          <w:rFonts w:asciiTheme="minorHAnsi" w:hAnsiTheme="minorHAnsi" w:cstheme="minorHAnsi"/>
        </w:rPr>
      </w:pPr>
      <w:r w:rsidRPr="00E40CEE">
        <w:rPr>
          <w:rFonts w:asciiTheme="minorHAnsi" w:hAnsiTheme="minorHAnsi" w:cstheme="minorHAnsi"/>
        </w:rPr>
        <w:t xml:space="preserve">Easter SonRise (April 4, 2021): </w:t>
      </w:r>
      <w:r w:rsidRPr="00E40CEE">
        <w:rPr>
          <w:rFonts w:asciiTheme="minorHAnsi" w:hAnsiTheme="minorHAnsi" w:cstheme="minorHAnsi"/>
          <w:b/>
          <w:bCs/>
        </w:rPr>
        <w:t>Window of Hope</w:t>
      </w:r>
      <w:r w:rsidR="00994E3E">
        <w:rPr>
          <w:rFonts w:asciiTheme="minorHAnsi" w:hAnsiTheme="minorHAnsi" w:cstheme="minorHAnsi"/>
          <w:b/>
          <w:bCs/>
        </w:rPr>
        <w:t xml:space="preserve"> (Strength)</w:t>
      </w:r>
      <w:r w:rsidRPr="00E40CEE">
        <w:rPr>
          <w:rFonts w:asciiTheme="minorHAnsi" w:hAnsiTheme="minorHAnsi" w:cstheme="minorHAnsi"/>
        </w:rPr>
        <w:t xml:space="preserve"> – </w:t>
      </w:r>
      <w:r w:rsidRPr="00F00C9D">
        <w:rPr>
          <w:rFonts w:asciiTheme="minorHAnsi" w:hAnsiTheme="minorHAnsi" w:cstheme="minorHAnsi"/>
          <w:i/>
          <w:iCs/>
        </w:rPr>
        <w:t>The Women</w:t>
      </w:r>
    </w:p>
    <w:p w14:paraId="294C4F9C" w14:textId="44419FA4" w:rsidR="00E40CEE" w:rsidRPr="00E40CEE" w:rsidRDefault="00E40CEE" w:rsidP="00E40CEE">
      <w:pPr>
        <w:spacing w:line="276" w:lineRule="auto"/>
        <w:ind w:left="360"/>
        <w:rPr>
          <w:rFonts w:asciiTheme="minorHAnsi" w:hAnsiTheme="minorHAnsi" w:cstheme="minorHAnsi"/>
          <w:b/>
          <w:bCs/>
        </w:rPr>
      </w:pPr>
      <w:r w:rsidRPr="00E40CEE">
        <w:rPr>
          <w:rFonts w:asciiTheme="minorHAnsi" w:hAnsiTheme="minorHAnsi" w:cstheme="minorHAnsi"/>
        </w:rPr>
        <w:t xml:space="preserve">Easter Celebration (April 4, 2021): </w:t>
      </w:r>
      <w:r w:rsidRPr="00E40CEE">
        <w:rPr>
          <w:rFonts w:asciiTheme="minorHAnsi" w:hAnsiTheme="minorHAnsi" w:cstheme="minorHAnsi"/>
          <w:b/>
          <w:bCs/>
        </w:rPr>
        <w:t>Window of Belief</w:t>
      </w:r>
      <w:r w:rsidR="00994E3E">
        <w:rPr>
          <w:rFonts w:asciiTheme="minorHAnsi" w:hAnsiTheme="minorHAnsi" w:cstheme="minorHAnsi"/>
          <w:b/>
          <w:bCs/>
        </w:rPr>
        <w:t xml:space="preserve"> (Scripture)</w:t>
      </w:r>
      <w:r w:rsidRPr="00E40CEE">
        <w:rPr>
          <w:rFonts w:asciiTheme="minorHAnsi" w:hAnsiTheme="minorHAnsi" w:cstheme="minorHAnsi"/>
        </w:rPr>
        <w:t xml:space="preserve"> – </w:t>
      </w:r>
      <w:r w:rsidRPr="00F00C9D">
        <w:rPr>
          <w:rFonts w:asciiTheme="minorHAnsi" w:hAnsiTheme="minorHAnsi" w:cstheme="minorHAnsi"/>
          <w:i/>
          <w:iCs/>
        </w:rPr>
        <w:t>The Emmaus Road Travelers</w:t>
      </w:r>
    </w:p>
    <w:bookmarkEnd w:id="0"/>
    <w:p w14:paraId="3D3BC888" w14:textId="77777777" w:rsidR="00AA0D34" w:rsidRPr="002438F1" w:rsidRDefault="00AA0D34" w:rsidP="00570660">
      <w:pPr>
        <w:rPr>
          <w:rFonts w:asciiTheme="minorHAnsi" w:hAnsiTheme="minorHAnsi" w:cstheme="minorHAnsi"/>
        </w:rPr>
      </w:pPr>
    </w:p>
    <w:p w14:paraId="3988D1A3" w14:textId="77777777" w:rsidR="005571D7" w:rsidRPr="002438F1" w:rsidRDefault="00E23C38" w:rsidP="005571D7">
      <w:pPr>
        <w:autoSpaceDE w:val="0"/>
        <w:autoSpaceDN w:val="0"/>
        <w:adjustRightInd w:val="0"/>
        <w:rPr>
          <w:rFonts w:asciiTheme="minorHAnsi" w:hAnsiTheme="minorHAnsi" w:cstheme="minorHAnsi"/>
          <w:b/>
          <w:color w:val="000000"/>
        </w:rPr>
      </w:pPr>
      <w:r w:rsidRPr="002438F1">
        <w:rPr>
          <w:rFonts w:asciiTheme="minorHAnsi" w:hAnsiTheme="minorHAnsi" w:cstheme="minorHAnsi"/>
          <w:b/>
          <w:color w:val="000000"/>
        </w:rPr>
        <w:t>S</w:t>
      </w:r>
      <w:r w:rsidR="005571D7" w:rsidRPr="002438F1">
        <w:rPr>
          <w:rFonts w:asciiTheme="minorHAnsi" w:hAnsiTheme="minorHAnsi" w:cstheme="minorHAnsi"/>
          <w:b/>
          <w:color w:val="000000"/>
        </w:rPr>
        <w:t>ervice</w:t>
      </w:r>
      <w:r w:rsidRPr="002438F1">
        <w:rPr>
          <w:rFonts w:asciiTheme="minorHAnsi" w:hAnsiTheme="minorHAnsi" w:cstheme="minorHAnsi"/>
          <w:b/>
          <w:color w:val="000000"/>
        </w:rPr>
        <w:t>s</w:t>
      </w:r>
      <w:r w:rsidR="005571D7" w:rsidRPr="002438F1">
        <w:rPr>
          <w:rFonts w:asciiTheme="minorHAnsi" w:hAnsiTheme="minorHAnsi" w:cstheme="minorHAnsi"/>
          <w:b/>
          <w:color w:val="000000"/>
        </w:rPr>
        <w:t xml:space="preserve"> contain:</w:t>
      </w:r>
    </w:p>
    <w:p w14:paraId="50DF37F3"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 xml:space="preserve">Song </w:t>
      </w:r>
      <w:r w:rsidR="000A5724" w:rsidRPr="002438F1">
        <w:rPr>
          <w:rFonts w:asciiTheme="minorHAnsi" w:eastAsiaTheme="minorHAnsi" w:hAnsiTheme="minorHAnsi" w:cstheme="minorHAnsi"/>
          <w:color w:val="000000"/>
        </w:rPr>
        <w:t>Options</w:t>
      </w:r>
    </w:p>
    <w:p w14:paraId="1E724809"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Call</w:t>
      </w:r>
      <w:r w:rsidR="000A5724" w:rsidRPr="002438F1">
        <w:rPr>
          <w:rFonts w:asciiTheme="minorHAnsi" w:eastAsiaTheme="minorHAnsi" w:hAnsiTheme="minorHAnsi" w:cstheme="minorHAnsi"/>
          <w:color w:val="000000"/>
        </w:rPr>
        <w:t>s</w:t>
      </w:r>
      <w:r w:rsidRPr="002438F1">
        <w:rPr>
          <w:rFonts w:asciiTheme="minorHAnsi" w:eastAsiaTheme="minorHAnsi" w:hAnsiTheme="minorHAnsi" w:cstheme="minorHAnsi"/>
          <w:color w:val="000000"/>
        </w:rPr>
        <w:t xml:space="preserve"> to Worship/Scripture/Responsive Readings</w:t>
      </w:r>
    </w:p>
    <w:p w14:paraId="063E7A6C"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lastRenderedPageBreak/>
        <w:t>Dramas</w:t>
      </w:r>
      <w:r w:rsidR="00F348C8" w:rsidRPr="002438F1">
        <w:rPr>
          <w:rFonts w:asciiTheme="minorHAnsi" w:eastAsiaTheme="minorHAnsi" w:hAnsiTheme="minorHAnsi" w:cstheme="minorHAnsi"/>
          <w:color w:val="000000"/>
        </w:rPr>
        <w:t>/Children’s Moments</w:t>
      </w:r>
    </w:p>
    <w:p w14:paraId="25EB2F51" w14:textId="4FBB5ED7" w:rsidR="00F348C8" w:rsidRPr="002438F1" w:rsidRDefault="00F348C8" w:rsidP="00F348C8">
      <w:pPr>
        <w:pStyle w:val="ListParagraph"/>
        <w:numPr>
          <w:ilvl w:val="0"/>
          <w:numId w:val="6"/>
        </w:numPr>
        <w:autoSpaceDE w:val="0"/>
        <w:autoSpaceDN w:val="0"/>
        <w:adjustRightInd w:val="0"/>
        <w:rPr>
          <w:rFonts w:asciiTheme="minorHAnsi" w:hAnsiTheme="minorHAnsi" w:cstheme="minorHAnsi"/>
        </w:rPr>
      </w:pPr>
      <w:r w:rsidRPr="002438F1">
        <w:rPr>
          <w:rFonts w:asciiTheme="minorHAnsi" w:eastAsiaTheme="minorHAnsi" w:hAnsiTheme="minorHAnsi" w:cstheme="minorHAnsi"/>
          <w:color w:val="000000"/>
        </w:rPr>
        <w:t>Sample Sermon</w:t>
      </w:r>
      <w:r w:rsidR="00E40CEE">
        <w:rPr>
          <w:rFonts w:asciiTheme="minorHAnsi" w:eastAsiaTheme="minorHAnsi" w:hAnsiTheme="minorHAnsi" w:cstheme="minorHAnsi"/>
          <w:color w:val="000000"/>
        </w:rPr>
        <w:t xml:space="preserve"> Outlines</w:t>
      </w:r>
    </w:p>
    <w:p w14:paraId="4A83051A" w14:textId="77777777" w:rsidR="005D4772" w:rsidRPr="002438F1" w:rsidRDefault="005D4772" w:rsidP="004E22FF">
      <w:pPr>
        <w:autoSpaceDE w:val="0"/>
        <w:autoSpaceDN w:val="0"/>
        <w:adjustRightInd w:val="0"/>
        <w:rPr>
          <w:rFonts w:asciiTheme="minorHAnsi" w:eastAsiaTheme="minorHAnsi" w:hAnsiTheme="minorHAnsi" w:cstheme="minorHAnsi"/>
          <w:color w:val="000000"/>
        </w:rPr>
      </w:pPr>
    </w:p>
    <w:p w14:paraId="1F6785A6" w14:textId="0D0E41CB" w:rsidR="008957BC" w:rsidRPr="002438F1" w:rsidRDefault="003C2DBB" w:rsidP="008957BC">
      <w:pPr>
        <w:widowControl w:val="0"/>
        <w:rPr>
          <w:rFonts w:asciiTheme="minorHAnsi" w:eastAsiaTheme="minorHAnsi" w:hAnsiTheme="minorHAnsi" w:cstheme="minorHAnsi"/>
          <w:color w:val="000000"/>
          <w:sz w:val="20"/>
          <w:szCs w:val="20"/>
        </w:rPr>
      </w:pPr>
      <w:r w:rsidRPr="002438F1">
        <w:rPr>
          <w:rFonts w:asciiTheme="minorHAnsi" w:hAnsiTheme="minorHAnsi" w:cstheme="minorHAnsi"/>
        </w:rPr>
        <w:t xml:space="preserve">Each worship outline contains all elements needed for your worship service.  The order of each service presented is only a </w:t>
      </w:r>
      <w:r w:rsidRPr="00E40CEE">
        <w:rPr>
          <w:rFonts w:asciiTheme="minorHAnsi" w:hAnsiTheme="minorHAnsi" w:cstheme="minorHAnsi"/>
          <w:b/>
          <w:bCs/>
          <w:i/>
          <w:u w:val="single"/>
        </w:rPr>
        <w:t>suggestion</w:t>
      </w:r>
      <w:r w:rsidRPr="002438F1">
        <w:rPr>
          <w:rFonts w:asciiTheme="minorHAnsi" w:hAnsiTheme="minorHAnsi" w:cstheme="minorHAnsi"/>
        </w:rPr>
        <w:t xml:space="preserve">.  No doubt changes will be needed to accommodate the flow and worship style of your corps.  The </w:t>
      </w:r>
      <w:r w:rsidR="00E40CEE">
        <w:rPr>
          <w:rFonts w:asciiTheme="minorHAnsi" w:hAnsiTheme="minorHAnsi" w:cstheme="minorHAnsi"/>
        </w:rPr>
        <w:t xml:space="preserve">meeting </w:t>
      </w:r>
      <w:r w:rsidRPr="002438F1">
        <w:rPr>
          <w:rFonts w:asciiTheme="minorHAnsi" w:hAnsiTheme="minorHAnsi" w:cstheme="minorHAnsi"/>
        </w:rPr>
        <w:t>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p w14:paraId="617EE48E" w14:textId="77777777" w:rsidR="005D4772" w:rsidRPr="002438F1" w:rsidRDefault="005D4772" w:rsidP="008957BC">
      <w:pPr>
        <w:widowControl w:val="0"/>
        <w:tabs>
          <w:tab w:val="center" w:pos="4680"/>
        </w:tabs>
        <w:jc w:val="center"/>
        <w:rPr>
          <w:rFonts w:asciiTheme="minorHAnsi" w:hAnsiTheme="minorHAnsi" w:cstheme="minorHAnsi"/>
          <w:b/>
        </w:rPr>
      </w:pPr>
    </w:p>
    <w:p w14:paraId="5C12FEB7" w14:textId="77777777" w:rsidR="008957BC" w:rsidRPr="002438F1" w:rsidRDefault="008957BC" w:rsidP="008957BC">
      <w:pPr>
        <w:widowControl w:val="0"/>
        <w:tabs>
          <w:tab w:val="center" w:pos="4680"/>
        </w:tabs>
        <w:jc w:val="center"/>
        <w:rPr>
          <w:rFonts w:asciiTheme="minorHAnsi" w:hAnsiTheme="minorHAnsi" w:cstheme="minorHAnsi"/>
          <w:b/>
        </w:rPr>
      </w:pPr>
      <w:r w:rsidRPr="002438F1">
        <w:rPr>
          <w:rFonts w:asciiTheme="minorHAnsi" w:hAnsiTheme="minorHAnsi" w:cstheme="minorHAnsi"/>
          <w:b/>
        </w:rPr>
        <w:t>APPRECIATION</w:t>
      </w:r>
    </w:p>
    <w:p w14:paraId="5FC2983B" w14:textId="77777777" w:rsidR="008957BC" w:rsidRPr="002438F1" w:rsidRDefault="008957BC" w:rsidP="008957BC">
      <w:pPr>
        <w:widowControl w:val="0"/>
        <w:rPr>
          <w:rFonts w:asciiTheme="minorHAnsi" w:hAnsiTheme="minorHAnsi" w:cstheme="minorHAnsi"/>
        </w:rPr>
      </w:pPr>
    </w:p>
    <w:p w14:paraId="475702E6" w14:textId="5E7B91F9" w:rsidR="00607714" w:rsidRPr="002438F1" w:rsidRDefault="008957BC" w:rsidP="008957BC">
      <w:pPr>
        <w:widowControl w:val="0"/>
        <w:rPr>
          <w:rFonts w:asciiTheme="minorHAnsi" w:hAnsiTheme="minorHAnsi" w:cstheme="minorHAnsi"/>
        </w:rPr>
      </w:pPr>
      <w:r w:rsidRPr="002438F1">
        <w:rPr>
          <w:rFonts w:asciiTheme="minorHAnsi" w:hAnsiTheme="minorHAnsi" w:cstheme="minorHAnsi"/>
        </w:rPr>
        <w:t xml:space="preserve">In producing this series, the </w:t>
      </w:r>
      <w:r w:rsidR="00856FA3" w:rsidRPr="002438F1">
        <w:rPr>
          <w:rFonts w:asciiTheme="minorHAnsi" w:hAnsiTheme="minorHAnsi" w:cstheme="minorHAnsi"/>
        </w:rPr>
        <w:t>Corps and Community Mission</w:t>
      </w:r>
      <w:r w:rsidR="00E020F7" w:rsidRPr="002438F1">
        <w:rPr>
          <w:rFonts w:asciiTheme="minorHAnsi" w:hAnsiTheme="minorHAnsi" w:cstheme="minorHAnsi"/>
        </w:rPr>
        <w:t xml:space="preserve"> </w:t>
      </w:r>
      <w:r w:rsidRPr="002438F1">
        <w:rPr>
          <w:rFonts w:asciiTheme="minorHAnsi" w:hAnsiTheme="minorHAnsi" w:cstheme="minorHAnsi"/>
        </w:rPr>
        <w:t>Department expresses its indebt</w:t>
      </w:r>
      <w:r w:rsidR="00720640" w:rsidRPr="002438F1">
        <w:rPr>
          <w:rFonts w:asciiTheme="minorHAnsi" w:hAnsiTheme="minorHAnsi" w:cstheme="minorHAnsi"/>
        </w:rPr>
        <w:t>edness to</w:t>
      </w:r>
      <w:r w:rsidR="005571D7" w:rsidRPr="002438F1">
        <w:rPr>
          <w:rFonts w:asciiTheme="minorHAnsi" w:hAnsiTheme="minorHAnsi" w:cstheme="minorHAnsi"/>
        </w:rPr>
        <w:t xml:space="preserve"> </w:t>
      </w:r>
      <w:r w:rsidR="00720640" w:rsidRPr="002438F1">
        <w:rPr>
          <w:rFonts w:asciiTheme="minorHAnsi" w:hAnsiTheme="minorHAnsi" w:cstheme="minorHAnsi"/>
        </w:rPr>
        <w:t>Peggy Thomas</w:t>
      </w:r>
      <w:r w:rsidR="0086559D">
        <w:rPr>
          <w:rFonts w:asciiTheme="minorHAnsi" w:hAnsiTheme="minorHAnsi" w:cstheme="minorHAnsi"/>
        </w:rPr>
        <w:t xml:space="preserve"> (Norridge Citadel, Illinois)</w:t>
      </w:r>
      <w:r w:rsidR="00F83116" w:rsidRPr="002438F1">
        <w:rPr>
          <w:rFonts w:asciiTheme="minorHAnsi" w:hAnsiTheme="minorHAnsi" w:cstheme="minorHAnsi"/>
        </w:rPr>
        <w:t xml:space="preserve"> and</w:t>
      </w:r>
      <w:r w:rsidR="00720640" w:rsidRPr="002438F1">
        <w:rPr>
          <w:rFonts w:asciiTheme="minorHAnsi" w:hAnsiTheme="minorHAnsi" w:cstheme="minorHAnsi"/>
        </w:rPr>
        <w:t xml:space="preserve"> Martyn Thomas</w:t>
      </w:r>
      <w:r w:rsidR="00F83116" w:rsidRPr="002438F1">
        <w:rPr>
          <w:rFonts w:asciiTheme="minorHAnsi" w:hAnsiTheme="minorHAnsi" w:cstheme="minorHAnsi"/>
        </w:rPr>
        <w:t xml:space="preserve"> </w:t>
      </w:r>
      <w:r w:rsidR="009E205C" w:rsidRPr="002438F1">
        <w:rPr>
          <w:rFonts w:asciiTheme="minorHAnsi" w:hAnsiTheme="minorHAnsi" w:cstheme="minorHAnsi"/>
        </w:rPr>
        <w:t>(</w:t>
      </w:r>
      <w:r w:rsidR="0086559D">
        <w:rPr>
          <w:rFonts w:asciiTheme="minorHAnsi" w:hAnsiTheme="minorHAnsi" w:cstheme="minorHAnsi"/>
        </w:rPr>
        <w:t xml:space="preserve">THQ, </w:t>
      </w:r>
      <w:r w:rsidR="009E205C" w:rsidRPr="002438F1">
        <w:rPr>
          <w:rFonts w:asciiTheme="minorHAnsi" w:hAnsiTheme="minorHAnsi" w:cstheme="minorHAnsi"/>
        </w:rPr>
        <w:t>M</w:t>
      </w:r>
      <w:r w:rsidR="00F83116" w:rsidRPr="002438F1">
        <w:rPr>
          <w:rFonts w:asciiTheme="minorHAnsi" w:hAnsiTheme="minorHAnsi" w:cstheme="minorHAnsi"/>
        </w:rPr>
        <w:t xml:space="preserve">usic and Creative Arts </w:t>
      </w:r>
      <w:r w:rsidR="009E205C" w:rsidRPr="002438F1">
        <w:rPr>
          <w:rFonts w:asciiTheme="minorHAnsi" w:hAnsiTheme="minorHAnsi" w:cstheme="minorHAnsi"/>
        </w:rPr>
        <w:t>Ministries)</w:t>
      </w:r>
      <w:r w:rsidR="00F335D0" w:rsidRPr="002438F1">
        <w:rPr>
          <w:rFonts w:asciiTheme="minorHAnsi" w:hAnsiTheme="minorHAnsi" w:cstheme="minorHAnsi"/>
        </w:rPr>
        <w:t xml:space="preserve">, </w:t>
      </w:r>
      <w:r w:rsidR="00BE53EB" w:rsidRPr="002438F1">
        <w:rPr>
          <w:rFonts w:asciiTheme="minorHAnsi" w:hAnsiTheme="minorHAnsi" w:cstheme="minorHAnsi"/>
        </w:rPr>
        <w:t xml:space="preserve">and </w:t>
      </w:r>
      <w:r w:rsidR="00F335D0" w:rsidRPr="002438F1">
        <w:rPr>
          <w:rFonts w:asciiTheme="minorHAnsi" w:hAnsiTheme="minorHAnsi" w:cstheme="minorHAnsi"/>
        </w:rPr>
        <w:t xml:space="preserve">Mark Bender </w:t>
      </w:r>
      <w:r w:rsidR="004B1DC3" w:rsidRPr="002438F1">
        <w:rPr>
          <w:rFonts w:asciiTheme="minorHAnsi" w:hAnsiTheme="minorHAnsi" w:cstheme="minorHAnsi"/>
        </w:rPr>
        <w:t>(</w:t>
      </w:r>
      <w:r w:rsidR="0086559D">
        <w:rPr>
          <w:rFonts w:asciiTheme="minorHAnsi" w:hAnsiTheme="minorHAnsi" w:cstheme="minorHAnsi"/>
        </w:rPr>
        <w:t xml:space="preserve">THQ, </w:t>
      </w:r>
      <w:r w:rsidR="004B1DC3" w:rsidRPr="002438F1">
        <w:rPr>
          <w:rFonts w:asciiTheme="minorHAnsi" w:hAnsiTheme="minorHAnsi" w:cstheme="minorHAnsi"/>
        </w:rPr>
        <w:t>Corps and Community Mission</w:t>
      </w:r>
      <w:r w:rsidR="0086559D">
        <w:rPr>
          <w:rFonts w:asciiTheme="minorHAnsi" w:hAnsiTheme="minorHAnsi" w:cstheme="minorHAnsi"/>
        </w:rPr>
        <w:t xml:space="preserve"> Department</w:t>
      </w:r>
      <w:r w:rsidR="004B1DC3" w:rsidRPr="002438F1">
        <w:rPr>
          <w:rFonts w:asciiTheme="minorHAnsi" w:hAnsiTheme="minorHAnsi" w:cstheme="minorHAnsi"/>
        </w:rPr>
        <w:t xml:space="preserve">) </w:t>
      </w:r>
      <w:r w:rsidRPr="002438F1">
        <w:rPr>
          <w:rFonts w:asciiTheme="minorHAnsi" w:hAnsiTheme="minorHAnsi" w:cstheme="minorHAnsi"/>
        </w:rPr>
        <w:t>for their crea</w:t>
      </w:r>
      <w:r w:rsidR="005566FA" w:rsidRPr="002438F1">
        <w:rPr>
          <w:rFonts w:asciiTheme="minorHAnsi" w:hAnsiTheme="minorHAnsi" w:cstheme="minorHAnsi"/>
        </w:rPr>
        <w:t xml:space="preserve">tivity, editing, and hard work. </w:t>
      </w:r>
      <w:r w:rsidR="004C1EE3">
        <w:rPr>
          <w:rFonts w:asciiTheme="minorHAnsi" w:hAnsiTheme="minorHAnsi" w:cstheme="minorHAnsi"/>
        </w:rPr>
        <w:t xml:space="preserve">Special thanks to </w:t>
      </w:r>
      <w:r w:rsidR="004C1EE3" w:rsidRPr="002438F1">
        <w:rPr>
          <w:rFonts w:asciiTheme="minorHAnsi" w:hAnsiTheme="minorHAnsi" w:cstheme="minorHAnsi"/>
        </w:rPr>
        <w:t>Captain</w:t>
      </w:r>
      <w:r w:rsidR="004C1EE3">
        <w:rPr>
          <w:rFonts w:asciiTheme="minorHAnsi" w:hAnsiTheme="minorHAnsi" w:cstheme="minorHAnsi"/>
        </w:rPr>
        <w:t xml:space="preserve"> Karen M. Pitter-Holness</w:t>
      </w:r>
      <w:r w:rsidR="0086559D">
        <w:rPr>
          <w:rFonts w:asciiTheme="minorHAnsi" w:hAnsiTheme="minorHAnsi" w:cstheme="minorHAnsi"/>
        </w:rPr>
        <w:t xml:space="preserve"> (</w:t>
      </w:r>
      <w:r w:rsidR="004C1EE3">
        <w:rPr>
          <w:rFonts w:asciiTheme="minorHAnsi" w:hAnsiTheme="minorHAnsi" w:cstheme="minorHAnsi"/>
        </w:rPr>
        <w:t>St. Louis</w:t>
      </w:r>
      <w:r w:rsidR="004C1EE3" w:rsidRPr="002438F1">
        <w:rPr>
          <w:rFonts w:asciiTheme="minorHAnsi" w:hAnsiTheme="minorHAnsi" w:cstheme="minorHAnsi"/>
        </w:rPr>
        <w:t xml:space="preserve"> </w:t>
      </w:r>
      <w:r w:rsidR="004C1EE3">
        <w:rPr>
          <w:rFonts w:asciiTheme="minorHAnsi" w:hAnsiTheme="minorHAnsi" w:cstheme="minorHAnsi"/>
        </w:rPr>
        <w:t>Euclid Ave.</w:t>
      </w:r>
      <w:r w:rsidR="004C1EE3" w:rsidRPr="002438F1">
        <w:rPr>
          <w:rFonts w:asciiTheme="minorHAnsi" w:hAnsiTheme="minorHAnsi" w:cstheme="minorHAnsi"/>
        </w:rPr>
        <w:t xml:space="preserve">, </w:t>
      </w:r>
      <w:r w:rsidR="004C1EE3">
        <w:rPr>
          <w:rFonts w:asciiTheme="minorHAnsi" w:hAnsiTheme="minorHAnsi" w:cstheme="minorHAnsi"/>
        </w:rPr>
        <w:t>Missouri</w:t>
      </w:r>
      <w:r w:rsidR="0086559D">
        <w:rPr>
          <w:rFonts w:asciiTheme="minorHAnsi" w:hAnsiTheme="minorHAnsi" w:cstheme="minorHAnsi"/>
        </w:rPr>
        <w:t>)</w:t>
      </w:r>
      <w:r w:rsidR="004C1EE3" w:rsidRPr="002438F1">
        <w:rPr>
          <w:rFonts w:asciiTheme="minorHAnsi" w:hAnsiTheme="minorHAnsi" w:cstheme="minorHAnsi"/>
        </w:rPr>
        <w:t xml:space="preserve">, </w:t>
      </w:r>
      <w:r w:rsidR="00675836">
        <w:rPr>
          <w:rFonts w:asciiTheme="minorHAnsi" w:hAnsiTheme="minorHAnsi" w:cstheme="minorHAnsi"/>
        </w:rPr>
        <w:t>Major</w:t>
      </w:r>
      <w:r w:rsidR="0086559D">
        <w:rPr>
          <w:rFonts w:asciiTheme="minorHAnsi" w:hAnsiTheme="minorHAnsi" w:cstheme="minorHAnsi"/>
        </w:rPr>
        <w:t xml:space="preserve"> Caleb Senn (Oakbrook Terrace, Illinois), and Major William DeJesús (THQ, Corps and Community Mission Department), for their creat</w:t>
      </w:r>
      <w:r w:rsidR="004C1EE3" w:rsidRPr="002438F1">
        <w:rPr>
          <w:rFonts w:asciiTheme="minorHAnsi" w:hAnsiTheme="minorHAnsi" w:cstheme="minorHAnsi"/>
        </w:rPr>
        <w:t>ion of the sermon</w:t>
      </w:r>
      <w:r w:rsidR="00675836">
        <w:rPr>
          <w:rFonts w:asciiTheme="minorHAnsi" w:hAnsiTheme="minorHAnsi" w:cstheme="minorHAnsi"/>
        </w:rPr>
        <w:t xml:space="preserve"> outlines and video sermons</w:t>
      </w:r>
      <w:r w:rsidR="004C1EE3" w:rsidRPr="002438F1">
        <w:rPr>
          <w:rFonts w:asciiTheme="minorHAnsi" w:hAnsiTheme="minorHAnsi" w:cstheme="minorHAnsi"/>
        </w:rPr>
        <w:t xml:space="preserve">. </w:t>
      </w:r>
      <w:r w:rsidR="005566FA" w:rsidRPr="002438F1">
        <w:rPr>
          <w:rFonts w:asciiTheme="minorHAnsi" w:hAnsiTheme="minorHAnsi" w:cstheme="minorHAnsi"/>
        </w:rPr>
        <w:t xml:space="preserve">Translation into Spanish has been expertly provided through Alfredo Martinez </w:t>
      </w:r>
      <w:r w:rsidR="009E205C" w:rsidRPr="002438F1">
        <w:rPr>
          <w:rFonts w:asciiTheme="minorHAnsi" w:hAnsiTheme="minorHAnsi" w:cstheme="minorHAnsi"/>
        </w:rPr>
        <w:t>(</w:t>
      </w:r>
      <w:r w:rsidR="0086559D">
        <w:rPr>
          <w:rFonts w:asciiTheme="minorHAnsi" w:hAnsiTheme="minorHAnsi" w:cstheme="minorHAnsi"/>
        </w:rPr>
        <w:t xml:space="preserve">THQ, </w:t>
      </w:r>
      <w:r w:rsidR="009E205C" w:rsidRPr="002438F1">
        <w:rPr>
          <w:rFonts w:asciiTheme="minorHAnsi" w:hAnsiTheme="minorHAnsi" w:cstheme="minorHAnsi"/>
        </w:rPr>
        <w:t>I</w:t>
      </w:r>
      <w:r w:rsidR="005566FA" w:rsidRPr="002438F1">
        <w:rPr>
          <w:rFonts w:asciiTheme="minorHAnsi" w:hAnsiTheme="minorHAnsi" w:cstheme="minorHAnsi"/>
        </w:rPr>
        <w:t>ntercultural Ministries</w:t>
      </w:r>
      <w:r w:rsidR="009E205C" w:rsidRPr="002438F1">
        <w:rPr>
          <w:rFonts w:asciiTheme="minorHAnsi" w:hAnsiTheme="minorHAnsi" w:cstheme="minorHAnsi"/>
        </w:rPr>
        <w:t>)</w:t>
      </w:r>
      <w:r w:rsidR="005566FA" w:rsidRPr="002438F1">
        <w:rPr>
          <w:rFonts w:asciiTheme="minorHAnsi" w:hAnsiTheme="minorHAnsi" w:cstheme="minorHAnsi"/>
        </w:rPr>
        <w:t>.</w:t>
      </w:r>
      <w:r w:rsidR="004C1EE3">
        <w:rPr>
          <w:rFonts w:asciiTheme="minorHAnsi" w:hAnsiTheme="minorHAnsi" w:cstheme="minorHAnsi"/>
        </w:rPr>
        <w:t xml:space="preserve"> </w:t>
      </w:r>
    </w:p>
    <w:p w14:paraId="7C28A631" w14:textId="721EF868" w:rsidR="00E3443E" w:rsidRPr="00E3443E" w:rsidRDefault="00E3443E" w:rsidP="008957BC">
      <w:pPr>
        <w:widowControl w:val="0"/>
        <w:rPr>
          <w:rFonts w:asciiTheme="minorHAnsi" w:hAnsiTheme="minorHAnsi" w:cstheme="minorHAnsi"/>
        </w:rPr>
      </w:pPr>
    </w:p>
    <w:p w14:paraId="3E95D971" w14:textId="213EE3BD" w:rsidR="002438F1" w:rsidRPr="00E3443E" w:rsidRDefault="00E3443E" w:rsidP="00E3443E">
      <w:pPr>
        <w:rPr>
          <w:rFonts w:asciiTheme="minorHAnsi" w:hAnsiTheme="minorHAnsi" w:cstheme="minorHAnsi"/>
        </w:rPr>
      </w:pPr>
      <w:r w:rsidRPr="00E3443E">
        <w:rPr>
          <w:rFonts w:asciiTheme="minorHAnsi" w:hAnsiTheme="minorHAnsi" w:cstheme="minorHAnsi"/>
        </w:rPr>
        <w:t>With grateful appreciation for the inspirational writings of:</w:t>
      </w:r>
    </w:p>
    <w:p w14:paraId="04B38C6D" w14:textId="77777777" w:rsidR="00E3443E" w:rsidRPr="00E3443E" w:rsidRDefault="00E3443E" w:rsidP="00E3443E">
      <w:pPr>
        <w:rPr>
          <w:rFonts w:asciiTheme="minorHAnsi" w:hAnsiTheme="minorHAnsi" w:cstheme="minorHAnsi"/>
        </w:rPr>
      </w:pPr>
    </w:p>
    <w:p w14:paraId="3BB3A2CA" w14:textId="15CBBC93" w:rsidR="00E3443E" w:rsidRPr="00E3443E" w:rsidRDefault="00E3443E" w:rsidP="00E3443E">
      <w:pPr>
        <w:spacing w:line="276" w:lineRule="auto"/>
        <w:ind w:left="720"/>
        <w:rPr>
          <w:rFonts w:asciiTheme="minorHAnsi" w:hAnsiTheme="minorHAnsi" w:cstheme="minorHAnsi"/>
          <w:color w:val="000000" w:themeColor="text1"/>
          <w:shd w:val="clear" w:color="auto" w:fill="FFFFFF"/>
        </w:rPr>
      </w:pPr>
      <w:r w:rsidRPr="00E3443E">
        <w:rPr>
          <w:rFonts w:asciiTheme="minorHAnsi" w:hAnsiTheme="minorHAnsi" w:cstheme="minorHAnsi"/>
          <w:color w:val="000000" w:themeColor="text1"/>
          <w:shd w:val="clear" w:color="auto" w:fill="FFFFFF"/>
        </w:rPr>
        <w:t xml:space="preserve">Crowder, Bill.  </w:t>
      </w:r>
      <w:r w:rsidRPr="00E3443E">
        <w:rPr>
          <w:rFonts w:asciiTheme="minorHAnsi" w:hAnsiTheme="minorHAnsi" w:cstheme="minorHAnsi"/>
          <w:i/>
          <w:color w:val="000000" w:themeColor="text1"/>
          <w:shd w:val="clear" w:color="auto" w:fill="FFFFFF"/>
        </w:rPr>
        <w:t xml:space="preserve">Windows on Easter.  </w:t>
      </w:r>
      <w:r w:rsidRPr="00E3443E">
        <w:rPr>
          <w:rFonts w:asciiTheme="minorHAnsi" w:hAnsiTheme="minorHAnsi" w:cstheme="minorHAnsi"/>
          <w:color w:val="000000" w:themeColor="text1"/>
          <w:shd w:val="clear" w:color="auto" w:fill="FFFFFF"/>
        </w:rPr>
        <w:t>Grand Rapids:  Discovery House, 2010.</w:t>
      </w:r>
    </w:p>
    <w:p w14:paraId="15C39F64" w14:textId="3DA74A4E" w:rsidR="008C2C55" w:rsidRPr="00E3443E" w:rsidRDefault="00E3443E" w:rsidP="00E3443E">
      <w:pPr>
        <w:spacing w:line="276" w:lineRule="auto"/>
        <w:ind w:left="720"/>
        <w:rPr>
          <w:rFonts w:asciiTheme="minorHAnsi" w:hAnsiTheme="minorHAnsi" w:cstheme="minorHAnsi"/>
          <w:color w:val="000000" w:themeColor="text1"/>
          <w:shd w:val="clear" w:color="auto" w:fill="FFFFFF"/>
        </w:rPr>
      </w:pPr>
      <w:r w:rsidRPr="00E3443E">
        <w:rPr>
          <w:rFonts w:asciiTheme="minorHAnsi" w:hAnsiTheme="minorHAnsi" w:cstheme="minorHAnsi"/>
          <w:color w:val="000000" w:themeColor="text1"/>
          <w:shd w:val="clear" w:color="auto" w:fill="FFFFFF"/>
        </w:rPr>
        <w:t>Gire, Ken</w:t>
      </w:r>
      <w:r w:rsidR="004B1DC3" w:rsidRPr="00E3443E">
        <w:rPr>
          <w:rFonts w:asciiTheme="minorHAnsi" w:hAnsiTheme="minorHAnsi" w:cstheme="minorHAnsi"/>
          <w:color w:val="000000" w:themeColor="text1"/>
          <w:shd w:val="clear" w:color="auto" w:fill="FFFFFF"/>
        </w:rPr>
        <w:t>.</w:t>
      </w:r>
      <w:r w:rsidR="008C2C55" w:rsidRPr="00E3443E">
        <w:rPr>
          <w:rFonts w:asciiTheme="minorHAnsi" w:hAnsiTheme="minorHAnsi" w:cstheme="minorHAnsi"/>
          <w:color w:val="000000" w:themeColor="text1"/>
          <w:shd w:val="clear" w:color="auto" w:fill="FFFFFF"/>
        </w:rPr>
        <w:t xml:space="preserve">  </w:t>
      </w:r>
      <w:r w:rsidRPr="00E3443E">
        <w:rPr>
          <w:rFonts w:asciiTheme="minorHAnsi" w:hAnsiTheme="minorHAnsi" w:cstheme="minorHAnsi"/>
          <w:i/>
          <w:color w:val="000000" w:themeColor="text1"/>
          <w:shd w:val="clear" w:color="auto" w:fill="FFFFFF"/>
        </w:rPr>
        <w:t>Moments with the Savior</w:t>
      </w:r>
      <w:r w:rsidR="008C2C55" w:rsidRPr="00E3443E">
        <w:rPr>
          <w:rFonts w:asciiTheme="minorHAnsi" w:hAnsiTheme="minorHAnsi" w:cstheme="minorHAnsi"/>
          <w:i/>
          <w:color w:val="000000" w:themeColor="text1"/>
          <w:shd w:val="clear" w:color="auto" w:fill="FFFFFF"/>
        </w:rPr>
        <w:t xml:space="preserve">.  </w:t>
      </w:r>
      <w:r w:rsidRPr="00E3443E">
        <w:rPr>
          <w:rFonts w:asciiTheme="minorHAnsi" w:hAnsiTheme="minorHAnsi" w:cstheme="minorHAnsi"/>
          <w:color w:val="000000" w:themeColor="text1"/>
          <w:shd w:val="clear" w:color="auto" w:fill="FFFFFF"/>
        </w:rPr>
        <w:t>Grand Rapids</w:t>
      </w:r>
      <w:r w:rsidR="008C2C55" w:rsidRPr="00E3443E">
        <w:rPr>
          <w:rFonts w:asciiTheme="minorHAnsi" w:hAnsiTheme="minorHAnsi" w:cstheme="minorHAnsi"/>
          <w:color w:val="000000" w:themeColor="text1"/>
          <w:shd w:val="clear" w:color="auto" w:fill="FFFFFF"/>
        </w:rPr>
        <w:t xml:space="preserve">:  </w:t>
      </w:r>
      <w:r w:rsidRPr="00E3443E">
        <w:rPr>
          <w:rFonts w:asciiTheme="minorHAnsi" w:hAnsiTheme="minorHAnsi" w:cstheme="minorHAnsi"/>
          <w:color w:val="000000" w:themeColor="text1"/>
          <w:shd w:val="clear" w:color="auto" w:fill="FFFFFF"/>
        </w:rPr>
        <w:t>Zondervan</w:t>
      </w:r>
      <w:r w:rsidR="008C2C55" w:rsidRPr="00E3443E">
        <w:rPr>
          <w:rFonts w:asciiTheme="minorHAnsi" w:hAnsiTheme="minorHAnsi" w:cstheme="minorHAnsi"/>
          <w:color w:val="000000" w:themeColor="text1"/>
          <w:shd w:val="clear" w:color="auto" w:fill="FFFFFF"/>
        </w:rPr>
        <w:t xml:space="preserve">, </w:t>
      </w:r>
      <w:r w:rsidRPr="00E3443E">
        <w:rPr>
          <w:rFonts w:asciiTheme="minorHAnsi" w:hAnsiTheme="minorHAnsi" w:cstheme="minorHAnsi"/>
          <w:color w:val="000000" w:themeColor="text1"/>
          <w:shd w:val="clear" w:color="auto" w:fill="FFFFFF"/>
        </w:rPr>
        <w:t>1998</w:t>
      </w:r>
      <w:r w:rsidR="008C2C55" w:rsidRPr="00E3443E">
        <w:rPr>
          <w:rFonts w:asciiTheme="minorHAnsi" w:hAnsiTheme="minorHAnsi" w:cstheme="minorHAnsi"/>
          <w:color w:val="000000" w:themeColor="text1"/>
          <w:shd w:val="clear" w:color="auto" w:fill="FFFFFF"/>
        </w:rPr>
        <w:t>.</w:t>
      </w:r>
    </w:p>
    <w:p w14:paraId="3A4B3C63" w14:textId="45BD2D2E" w:rsidR="00E40CEE" w:rsidRPr="00E3443E" w:rsidRDefault="00E3443E" w:rsidP="00E3443E">
      <w:pPr>
        <w:spacing w:line="276" w:lineRule="auto"/>
        <w:ind w:left="720"/>
        <w:rPr>
          <w:rFonts w:asciiTheme="minorHAnsi" w:hAnsiTheme="minorHAnsi" w:cstheme="minorHAnsi"/>
          <w:color w:val="000000" w:themeColor="text1"/>
          <w:shd w:val="clear" w:color="auto" w:fill="FFFFFF"/>
        </w:rPr>
      </w:pPr>
      <w:r w:rsidRPr="00E3443E">
        <w:rPr>
          <w:rFonts w:asciiTheme="minorHAnsi" w:hAnsiTheme="minorHAnsi" w:cstheme="minorHAnsi"/>
          <w:color w:val="000000" w:themeColor="text1"/>
          <w:shd w:val="clear" w:color="auto" w:fill="FFFFFF"/>
        </w:rPr>
        <w:t>Gire, Ken</w:t>
      </w:r>
      <w:r w:rsidR="00E40CEE" w:rsidRPr="00E3443E">
        <w:rPr>
          <w:rFonts w:asciiTheme="minorHAnsi" w:hAnsiTheme="minorHAnsi" w:cstheme="minorHAnsi"/>
          <w:color w:val="000000" w:themeColor="text1"/>
          <w:shd w:val="clear" w:color="auto" w:fill="FFFFFF"/>
        </w:rPr>
        <w:t xml:space="preserve">.  </w:t>
      </w:r>
      <w:r w:rsidRPr="00E3443E">
        <w:rPr>
          <w:rFonts w:asciiTheme="minorHAnsi" w:hAnsiTheme="minorHAnsi" w:cstheme="minorHAnsi"/>
          <w:i/>
          <w:color w:val="000000" w:themeColor="text1"/>
          <w:shd w:val="clear" w:color="auto" w:fill="FFFFFF"/>
        </w:rPr>
        <w:t>Windows of the Soul</w:t>
      </w:r>
      <w:r w:rsidR="00E40CEE" w:rsidRPr="00E3443E">
        <w:rPr>
          <w:rFonts w:asciiTheme="minorHAnsi" w:hAnsiTheme="minorHAnsi" w:cstheme="minorHAnsi"/>
          <w:i/>
          <w:color w:val="000000" w:themeColor="text1"/>
          <w:shd w:val="clear" w:color="auto" w:fill="FFFFFF"/>
        </w:rPr>
        <w:t xml:space="preserve">.  </w:t>
      </w:r>
      <w:r w:rsidRPr="00E3443E">
        <w:rPr>
          <w:rFonts w:asciiTheme="minorHAnsi" w:hAnsiTheme="minorHAnsi" w:cstheme="minorHAnsi"/>
          <w:color w:val="000000" w:themeColor="text1"/>
          <w:shd w:val="clear" w:color="auto" w:fill="FFFFFF"/>
        </w:rPr>
        <w:t>Grand Rapids:  Zondervan, 1996.</w:t>
      </w:r>
    </w:p>
    <w:p w14:paraId="735868B2" w14:textId="77777777" w:rsidR="00E40CEE" w:rsidRPr="00E3443E" w:rsidRDefault="00E40CEE" w:rsidP="00E40CEE">
      <w:pPr>
        <w:widowControl w:val="0"/>
      </w:pPr>
    </w:p>
    <w:p w14:paraId="46435D92" w14:textId="77777777" w:rsidR="00E40CEE" w:rsidRPr="00E3443E" w:rsidRDefault="00E40CEE" w:rsidP="00E40CEE">
      <w:pPr>
        <w:widowControl w:val="0"/>
      </w:pPr>
    </w:p>
    <w:p w14:paraId="0CC682EB" w14:textId="77777777" w:rsidR="008957BC" w:rsidRDefault="008957BC" w:rsidP="008957BC">
      <w:pPr>
        <w:widowControl w:val="0"/>
      </w:pPr>
    </w:p>
    <w:p w14:paraId="36991EB4" w14:textId="77777777" w:rsidR="001727F7" w:rsidRDefault="001727F7">
      <w:pPr>
        <w:spacing w:after="200" w:line="276" w:lineRule="auto"/>
      </w:pPr>
      <w:r>
        <w:br w:type="page"/>
      </w:r>
    </w:p>
    <w:tbl>
      <w:tblPr>
        <w:tblStyle w:val="TableGrid"/>
        <w:tblW w:w="0" w:type="auto"/>
        <w:tblLook w:val="04A0" w:firstRow="1" w:lastRow="0" w:firstColumn="1" w:lastColumn="0" w:noHBand="0" w:noVBand="1"/>
      </w:tblPr>
      <w:tblGrid>
        <w:gridCol w:w="8630"/>
      </w:tblGrid>
      <w:tr w:rsidR="00F97F33" w14:paraId="3FF6D341" w14:textId="77777777" w:rsidTr="00F97F33">
        <w:tc>
          <w:tcPr>
            <w:tcW w:w="8630" w:type="dxa"/>
            <w:shd w:val="clear" w:color="auto" w:fill="D9D9D9" w:themeFill="background1" w:themeFillShade="D9"/>
          </w:tcPr>
          <w:p w14:paraId="466DA2CC" w14:textId="77777777" w:rsidR="00F97F33" w:rsidRPr="00E3443E" w:rsidRDefault="00F97F33" w:rsidP="00F97F33">
            <w:pPr>
              <w:widowControl w:val="0"/>
              <w:jc w:val="center"/>
              <w:rPr>
                <w:rFonts w:ascii="Vivaldi" w:hAnsi="Vivaldi"/>
                <w:bCs/>
                <w:iCs/>
                <w:color w:val="5200A4"/>
                <w:sz w:val="72"/>
                <w:szCs w:val="72"/>
              </w:rPr>
            </w:pPr>
            <w:r w:rsidRPr="00E3443E">
              <w:rPr>
                <w:rFonts w:ascii="Vivaldi" w:hAnsi="Vivaldi"/>
                <w:bCs/>
                <w:iCs/>
                <w:noProof/>
                <w:color w:val="5200A4"/>
                <w:sz w:val="72"/>
                <w:szCs w:val="72"/>
              </w:rPr>
              <w:lastRenderedPageBreak/>
              <w:t>Windows on Easter</w:t>
            </w:r>
          </w:p>
          <w:p w14:paraId="770B50D0" w14:textId="77777777" w:rsidR="00F97F33" w:rsidRPr="007D018F" w:rsidRDefault="00F97F33" w:rsidP="00F97F33">
            <w:pPr>
              <w:widowControl w:val="0"/>
              <w:jc w:val="center"/>
              <w:rPr>
                <w:rFonts w:ascii="Sylfaen" w:hAnsi="Sylfaen" w:cstheme="minorHAnsi"/>
                <w:bCs/>
                <w:color w:val="5200A4"/>
                <w:sz w:val="36"/>
                <w:szCs w:val="36"/>
              </w:rPr>
            </w:pPr>
            <w:r w:rsidRPr="007D018F">
              <w:rPr>
                <w:rFonts w:ascii="Sylfaen" w:hAnsi="Sylfaen" w:cstheme="minorHAnsi"/>
                <w:bCs/>
                <w:color w:val="5200A4"/>
                <w:sz w:val="36"/>
                <w:szCs w:val="36"/>
              </w:rPr>
              <w:t>2021 Lent Worship Series</w:t>
            </w:r>
          </w:p>
          <w:p w14:paraId="27BE05F2" w14:textId="20049AED" w:rsidR="00F97F33" w:rsidRPr="00F97F33" w:rsidRDefault="00F97F33" w:rsidP="00F97F33">
            <w:pPr>
              <w:widowControl w:val="0"/>
              <w:jc w:val="center"/>
              <w:rPr>
                <w:rFonts w:asciiTheme="minorHAnsi" w:hAnsiTheme="minorHAnsi" w:cstheme="minorHAnsi"/>
                <w:b/>
                <w:sz w:val="28"/>
                <w:szCs w:val="28"/>
              </w:rPr>
            </w:pPr>
            <w:r w:rsidRPr="002438F1">
              <w:rPr>
                <w:rFonts w:asciiTheme="minorHAnsi" w:hAnsiTheme="minorHAnsi" w:cstheme="minorHAnsi"/>
                <w:b/>
                <w:sz w:val="28"/>
                <w:szCs w:val="28"/>
              </w:rPr>
              <w:t>CONTENTS</w:t>
            </w:r>
          </w:p>
        </w:tc>
      </w:tr>
    </w:tbl>
    <w:p w14:paraId="53EEFF92" w14:textId="77777777" w:rsidR="007A1EDA" w:rsidRPr="002438F1" w:rsidRDefault="007A1EDA" w:rsidP="002438F1">
      <w:pPr>
        <w:widowControl w:val="0"/>
        <w:tabs>
          <w:tab w:val="right" w:pos="9360"/>
        </w:tabs>
        <w:rPr>
          <w:rFonts w:asciiTheme="minorHAnsi" w:hAnsiTheme="minorHAnsi" w:cstheme="minorHAnsi"/>
          <w:b/>
        </w:rPr>
      </w:pPr>
    </w:p>
    <w:p w14:paraId="12CF64C6" w14:textId="77777777" w:rsidR="00720640" w:rsidRPr="002438F1" w:rsidRDefault="008957BC" w:rsidP="002438F1">
      <w:pPr>
        <w:widowControl w:val="0"/>
        <w:tabs>
          <w:tab w:val="right" w:pos="9360"/>
        </w:tabs>
        <w:rPr>
          <w:rFonts w:asciiTheme="minorHAnsi" w:hAnsiTheme="minorHAnsi" w:cstheme="minorHAnsi"/>
          <w:b/>
        </w:rPr>
      </w:pPr>
      <w:r w:rsidRPr="002438F1">
        <w:rPr>
          <w:rFonts w:asciiTheme="minorHAnsi" w:hAnsiTheme="minorHAnsi" w:cstheme="minorHAnsi"/>
          <w:b/>
        </w:rPr>
        <w:t>Foreword</w:t>
      </w:r>
    </w:p>
    <w:p w14:paraId="3959C683" w14:textId="77777777" w:rsidR="008957BC" w:rsidRPr="002438F1" w:rsidRDefault="00720640" w:rsidP="002438F1">
      <w:pPr>
        <w:widowControl w:val="0"/>
        <w:tabs>
          <w:tab w:val="right" w:pos="9360"/>
        </w:tabs>
        <w:rPr>
          <w:rFonts w:asciiTheme="minorHAnsi" w:hAnsiTheme="minorHAnsi" w:cstheme="minorHAnsi"/>
          <w:b/>
        </w:rPr>
      </w:pPr>
      <w:r w:rsidRPr="002438F1">
        <w:rPr>
          <w:rFonts w:asciiTheme="minorHAnsi" w:hAnsiTheme="minorHAnsi" w:cstheme="minorHAnsi"/>
          <w:b/>
        </w:rPr>
        <w:t>Contents</w:t>
      </w:r>
      <w:r w:rsidR="008957BC" w:rsidRPr="002438F1">
        <w:rPr>
          <w:rFonts w:asciiTheme="minorHAnsi" w:hAnsiTheme="minorHAnsi" w:cstheme="minorHAnsi"/>
          <w:b/>
        </w:rPr>
        <w:tab/>
      </w:r>
    </w:p>
    <w:p w14:paraId="44216D7A" w14:textId="77777777" w:rsidR="008957BC" w:rsidRPr="002438F1" w:rsidRDefault="008957BC" w:rsidP="002438F1">
      <w:pPr>
        <w:rPr>
          <w:rFonts w:asciiTheme="minorHAnsi" w:hAnsiTheme="minorHAnsi" w:cstheme="minorHAnsi"/>
          <w:b/>
        </w:rPr>
      </w:pPr>
      <w:r w:rsidRPr="002438F1">
        <w:rPr>
          <w:rFonts w:asciiTheme="minorHAnsi" w:hAnsiTheme="minorHAnsi" w:cstheme="minorHAnsi"/>
          <w:b/>
        </w:rPr>
        <w:t>Explanatory Notes</w:t>
      </w:r>
      <w:r w:rsidRPr="002438F1">
        <w:rPr>
          <w:rFonts w:asciiTheme="minorHAnsi" w:hAnsiTheme="minorHAnsi" w:cstheme="minorHAnsi"/>
          <w:b/>
        </w:rPr>
        <w:tab/>
      </w:r>
    </w:p>
    <w:p w14:paraId="5171ABA6" w14:textId="77777777" w:rsidR="005571D7" w:rsidRPr="002438F1" w:rsidRDefault="005571D7" w:rsidP="002438F1">
      <w:pPr>
        <w:pStyle w:val="Default"/>
        <w:rPr>
          <w:rFonts w:asciiTheme="minorHAnsi" w:hAnsiTheme="minorHAnsi" w:cstheme="minorHAnsi"/>
          <w:color w:val="auto"/>
        </w:rPr>
      </w:pPr>
    </w:p>
    <w:p w14:paraId="10D2E057" w14:textId="128322A4" w:rsidR="00F335D0" w:rsidRPr="002438F1" w:rsidRDefault="008957BC" w:rsidP="002438F1">
      <w:pPr>
        <w:pStyle w:val="Default"/>
        <w:rPr>
          <w:rFonts w:asciiTheme="minorHAnsi" w:hAnsiTheme="minorHAnsi" w:cstheme="minorHAnsi"/>
          <w:b/>
        </w:rPr>
      </w:pPr>
      <w:r w:rsidRPr="002438F1">
        <w:rPr>
          <w:rFonts w:asciiTheme="minorHAnsi" w:hAnsiTheme="minorHAnsi" w:cstheme="minorHAnsi"/>
          <w:b/>
        </w:rPr>
        <w:t>Week</w:t>
      </w:r>
      <w:r w:rsidR="00FE3324" w:rsidRPr="002438F1">
        <w:rPr>
          <w:rFonts w:asciiTheme="minorHAnsi" w:hAnsiTheme="minorHAnsi" w:cstheme="minorHAnsi"/>
          <w:b/>
        </w:rPr>
        <w:t xml:space="preserve"> 1 –</w:t>
      </w:r>
      <w:r w:rsidR="005571D7" w:rsidRPr="002438F1">
        <w:rPr>
          <w:rFonts w:asciiTheme="minorHAnsi" w:hAnsiTheme="minorHAnsi" w:cstheme="minorHAnsi"/>
          <w:b/>
        </w:rPr>
        <w:t xml:space="preserve"> </w:t>
      </w:r>
      <w:r w:rsidR="009F2C52" w:rsidRPr="00E40CEE">
        <w:rPr>
          <w:rFonts w:asciiTheme="minorHAnsi" w:hAnsiTheme="minorHAnsi" w:cstheme="minorHAnsi"/>
          <w:b/>
          <w:bCs/>
        </w:rPr>
        <w:t>Window of Love</w:t>
      </w:r>
      <w:r w:rsidR="009F2C52" w:rsidRPr="00E40CEE">
        <w:rPr>
          <w:rFonts w:asciiTheme="minorHAnsi" w:hAnsiTheme="minorHAnsi" w:cstheme="minorHAnsi"/>
        </w:rPr>
        <w:t xml:space="preserve"> – </w:t>
      </w:r>
      <w:r w:rsidR="009F2C52" w:rsidRPr="009F2C52">
        <w:rPr>
          <w:rFonts w:asciiTheme="minorHAnsi" w:hAnsiTheme="minorHAnsi" w:cstheme="minorHAnsi"/>
          <w:i/>
          <w:iCs/>
        </w:rPr>
        <w:t>The Good Samaritan</w:t>
      </w:r>
    </w:p>
    <w:p w14:paraId="04F525B4" w14:textId="77777777" w:rsidR="004E22FF" w:rsidRPr="002438F1" w:rsidRDefault="008957BC"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4BB4116E" w14:textId="3B2519D2" w:rsidR="000F7DDF" w:rsidRPr="002438F1" w:rsidRDefault="000F7DDF" w:rsidP="002438F1">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00A14303">
        <w:rPr>
          <w:rFonts w:asciiTheme="minorHAnsi" w:hAnsiTheme="minorHAnsi" w:cstheme="minorHAnsi"/>
          <w:i/>
          <w:iCs/>
        </w:rPr>
        <w:t>Jacob’s Inn</w:t>
      </w:r>
    </w:p>
    <w:p w14:paraId="560D74CA" w14:textId="5CE405B0" w:rsidR="00E020F7" w:rsidRPr="002438F1" w:rsidRDefault="00E020F7"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A14303" w:rsidRPr="009F2C52">
        <w:rPr>
          <w:rFonts w:asciiTheme="minorHAnsi" w:hAnsiTheme="minorHAnsi" w:cstheme="minorHAnsi"/>
          <w:i/>
          <w:iCs/>
        </w:rPr>
        <w:t>The Good Samaritan</w:t>
      </w:r>
    </w:p>
    <w:p w14:paraId="5D463C54" w14:textId="19941E77" w:rsidR="00B3300F" w:rsidRPr="002438F1" w:rsidRDefault="004F75F0"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004E22FF" w:rsidRPr="002438F1">
        <w:rPr>
          <w:rFonts w:asciiTheme="minorHAnsi" w:hAnsiTheme="minorHAnsi" w:cstheme="minorHAnsi"/>
        </w:rPr>
        <w:t xml:space="preserve">: </w:t>
      </w:r>
      <w:r w:rsidR="00A14303" w:rsidRPr="00E40CEE">
        <w:rPr>
          <w:rFonts w:asciiTheme="minorHAnsi" w:hAnsiTheme="minorHAnsi" w:cstheme="minorHAnsi"/>
          <w:b/>
          <w:bCs/>
        </w:rPr>
        <w:t>Window of Love</w:t>
      </w:r>
      <w:r w:rsidR="00A14303" w:rsidRPr="00E40CEE">
        <w:rPr>
          <w:rFonts w:asciiTheme="minorHAnsi" w:hAnsiTheme="minorHAnsi" w:cstheme="minorHAnsi"/>
        </w:rPr>
        <w:t xml:space="preserve"> – </w:t>
      </w:r>
      <w:r w:rsidR="00A14303" w:rsidRPr="009F2C52">
        <w:rPr>
          <w:rFonts w:asciiTheme="minorHAnsi" w:hAnsiTheme="minorHAnsi" w:cstheme="minorHAnsi"/>
          <w:i/>
          <w:iCs/>
        </w:rPr>
        <w:t>The Good Samaritan</w:t>
      </w:r>
      <w:r w:rsidR="00A14303">
        <w:rPr>
          <w:rFonts w:asciiTheme="minorHAnsi" w:hAnsiTheme="minorHAnsi" w:cstheme="minorHAnsi"/>
        </w:rPr>
        <w:t xml:space="preserve"> </w:t>
      </w:r>
      <w:bookmarkStart w:id="2" w:name="_Hlk60732036"/>
      <w:r w:rsidR="00A14303">
        <w:rPr>
          <w:rFonts w:asciiTheme="minorHAnsi" w:hAnsiTheme="minorHAnsi" w:cstheme="minorHAnsi"/>
        </w:rPr>
        <w:t>(Luke 10:25-37)</w:t>
      </w:r>
      <w:bookmarkEnd w:id="2"/>
    </w:p>
    <w:p w14:paraId="6A853F46" w14:textId="77777777" w:rsidR="005571D7" w:rsidRPr="002438F1" w:rsidRDefault="005571D7" w:rsidP="002438F1">
      <w:pPr>
        <w:pStyle w:val="Default"/>
        <w:ind w:left="720"/>
        <w:rPr>
          <w:rFonts w:asciiTheme="minorHAnsi" w:hAnsiTheme="minorHAnsi" w:cstheme="minorHAnsi"/>
          <w:b/>
        </w:rPr>
      </w:pPr>
    </w:p>
    <w:p w14:paraId="14D95BB1" w14:textId="3E9B1F74" w:rsidR="004E22FF" w:rsidRPr="002438F1" w:rsidRDefault="008957BC" w:rsidP="002438F1">
      <w:pPr>
        <w:rPr>
          <w:rFonts w:asciiTheme="minorHAnsi" w:hAnsiTheme="minorHAnsi" w:cstheme="minorHAnsi"/>
          <w:b/>
        </w:rPr>
      </w:pPr>
      <w:r w:rsidRPr="002438F1">
        <w:rPr>
          <w:rFonts w:asciiTheme="minorHAnsi" w:hAnsiTheme="minorHAnsi" w:cstheme="minorHAnsi"/>
          <w:b/>
        </w:rPr>
        <w:t>Week 2 –</w:t>
      </w:r>
      <w:r w:rsidR="00FE3324" w:rsidRPr="002438F1">
        <w:rPr>
          <w:rFonts w:asciiTheme="minorHAnsi" w:hAnsiTheme="minorHAnsi" w:cstheme="minorHAnsi"/>
          <w:b/>
        </w:rPr>
        <w:t xml:space="preserve"> </w:t>
      </w:r>
      <w:r w:rsidR="009F2C52" w:rsidRPr="00E40CEE">
        <w:rPr>
          <w:rFonts w:asciiTheme="minorHAnsi" w:hAnsiTheme="minorHAnsi" w:cstheme="minorHAnsi"/>
          <w:b/>
          <w:bCs/>
        </w:rPr>
        <w:t>Window of Worship</w:t>
      </w:r>
      <w:r w:rsidR="009F2C52" w:rsidRPr="00E40CEE">
        <w:rPr>
          <w:rFonts w:asciiTheme="minorHAnsi" w:hAnsiTheme="minorHAnsi" w:cstheme="minorHAnsi"/>
        </w:rPr>
        <w:t xml:space="preserve"> – </w:t>
      </w:r>
      <w:r w:rsidR="009F2C52" w:rsidRPr="009F2C52">
        <w:rPr>
          <w:rFonts w:asciiTheme="minorHAnsi" w:hAnsiTheme="minorHAnsi" w:cstheme="minorHAnsi"/>
          <w:i/>
          <w:iCs/>
        </w:rPr>
        <w:t>Mary and Martha</w:t>
      </w:r>
    </w:p>
    <w:p w14:paraId="719F410E"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058FB94A" w14:textId="679B80BA" w:rsidR="003C271D" w:rsidRPr="002438F1" w:rsidRDefault="003C271D"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A14303">
        <w:rPr>
          <w:rFonts w:asciiTheme="minorHAnsi" w:hAnsiTheme="minorHAnsi" w:cstheme="minorHAnsi"/>
          <w:i/>
        </w:rPr>
        <w:t>Ready or Not</w:t>
      </w:r>
    </w:p>
    <w:p w14:paraId="75C40174" w14:textId="4EA4058B" w:rsidR="00C41F21" w:rsidRPr="002438F1" w:rsidRDefault="00C41F21" w:rsidP="002438F1">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A14303" w:rsidRPr="009F2C52">
        <w:rPr>
          <w:rFonts w:asciiTheme="minorHAnsi" w:hAnsiTheme="minorHAnsi" w:cstheme="minorHAnsi"/>
          <w:i/>
          <w:iCs/>
        </w:rPr>
        <w:t>Mary and Martha</w:t>
      </w:r>
    </w:p>
    <w:p w14:paraId="7B78BA78" w14:textId="7B5A9053" w:rsidR="00E020F7" w:rsidRPr="002438F1" w:rsidRDefault="00E020F7"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14303" w:rsidRPr="00E40CEE">
        <w:rPr>
          <w:rFonts w:asciiTheme="minorHAnsi" w:hAnsiTheme="minorHAnsi" w:cstheme="minorHAnsi"/>
          <w:b/>
          <w:bCs/>
        </w:rPr>
        <w:t>Window of Worship</w:t>
      </w:r>
      <w:r w:rsidR="00A14303" w:rsidRPr="00E40CEE">
        <w:rPr>
          <w:rFonts w:asciiTheme="minorHAnsi" w:hAnsiTheme="minorHAnsi" w:cstheme="minorHAnsi"/>
        </w:rPr>
        <w:t xml:space="preserve"> – </w:t>
      </w:r>
      <w:r w:rsidR="00A14303" w:rsidRPr="009F2C52">
        <w:rPr>
          <w:rFonts w:asciiTheme="minorHAnsi" w:hAnsiTheme="minorHAnsi" w:cstheme="minorHAnsi"/>
          <w:i/>
          <w:iCs/>
        </w:rPr>
        <w:t>Mary and Martha</w:t>
      </w:r>
      <w:r w:rsidR="00A14303">
        <w:rPr>
          <w:rFonts w:asciiTheme="minorHAnsi" w:hAnsiTheme="minorHAnsi" w:cstheme="minorHAnsi"/>
        </w:rPr>
        <w:t xml:space="preserve"> (Luke 10:38-42)</w:t>
      </w:r>
    </w:p>
    <w:p w14:paraId="61968D32" w14:textId="77777777" w:rsidR="005571D7" w:rsidRPr="002438F1" w:rsidRDefault="005571D7" w:rsidP="002438F1">
      <w:pPr>
        <w:pStyle w:val="ListParagraph"/>
        <w:rPr>
          <w:rFonts w:asciiTheme="minorHAnsi" w:hAnsiTheme="minorHAnsi" w:cstheme="minorHAnsi"/>
        </w:rPr>
      </w:pPr>
    </w:p>
    <w:p w14:paraId="67B39DE3" w14:textId="67A6FB17" w:rsidR="00DA0957" w:rsidRPr="002438F1" w:rsidRDefault="008957BC" w:rsidP="002438F1">
      <w:pPr>
        <w:rPr>
          <w:rFonts w:asciiTheme="minorHAnsi" w:hAnsiTheme="minorHAnsi" w:cstheme="minorHAnsi"/>
        </w:rPr>
      </w:pPr>
      <w:r w:rsidRPr="002438F1">
        <w:rPr>
          <w:rFonts w:asciiTheme="minorHAnsi" w:hAnsiTheme="minorHAnsi" w:cstheme="minorHAnsi"/>
          <w:b/>
        </w:rPr>
        <w:t xml:space="preserve">Week </w:t>
      </w:r>
      <w:r w:rsidR="00DA0957" w:rsidRPr="002438F1">
        <w:rPr>
          <w:rFonts w:asciiTheme="minorHAnsi" w:hAnsiTheme="minorHAnsi" w:cstheme="minorHAnsi"/>
          <w:b/>
        </w:rPr>
        <w:t xml:space="preserve">3 – </w:t>
      </w:r>
      <w:r w:rsidR="009F2C52" w:rsidRPr="00E40CEE">
        <w:rPr>
          <w:rFonts w:asciiTheme="minorHAnsi" w:hAnsiTheme="minorHAnsi" w:cstheme="minorHAnsi"/>
          <w:b/>
          <w:bCs/>
        </w:rPr>
        <w:t>Window of Prayer</w:t>
      </w:r>
      <w:r w:rsidR="009F2C52" w:rsidRPr="00E40CEE">
        <w:rPr>
          <w:rFonts w:asciiTheme="minorHAnsi" w:hAnsiTheme="minorHAnsi" w:cstheme="minorHAnsi"/>
        </w:rPr>
        <w:t xml:space="preserve"> – </w:t>
      </w:r>
      <w:r w:rsidR="009F2C52" w:rsidRPr="009F2C52">
        <w:rPr>
          <w:rFonts w:asciiTheme="minorHAnsi" w:hAnsiTheme="minorHAnsi" w:cstheme="minorHAnsi"/>
          <w:i/>
          <w:iCs/>
        </w:rPr>
        <w:t>The Lord’s Prayer</w:t>
      </w:r>
    </w:p>
    <w:p w14:paraId="70BD0ECA"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FED48DB" w14:textId="017F07BA" w:rsidR="003C271D" w:rsidRPr="002438F1" w:rsidRDefault="003C271D"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A14303">
        <w:rPr>
          <w:rFonts w:asciiTheme="minorHAnsi" w:hAnsiTheme="minorHAnsi" w:cstheme="minorHAnsi"/>
          <w:i/>
        </w:rPr>
        <w:t xml:space="preserve">I Don’t Believe in Prayer If… </w:t>
      </w:r>
    </w:p>
    <w:p w14:paraId="6D10BB91" w14:textId="68FFA39F" w:rsidR="00C41F21" w:rsidRPr="002438F1" w:rsidRDefault="00C41F21"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A14303">
        <w:rPr>
          <w:rFonts w:asciiTheme="minorHAnsi" w:hAnsiTheme="minorHAnsi" w:cstheme="minorHAnsi"/>
          <w:i/>
        </w:rPr>
        <w:t>Teach Us to Pray</w:t>
      </w:r>
    </w:p>
    <w:p w14:paraId="35F8AADA" w14:textId="17FEA8E8" w:rsidR="00E020F7" w:rsidRPr="002438F1" w:rsidRDefault="00E020F7"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14303" w:rsidRPr="00E40CEE">
        <w:rPr>
          <w:rFonts w:asciiTheme="minorHAnsi" w:hAnsiTheme="minorHAnsi" w:cstheme="minorHAnsi"/>
          <w:b/>
          <w:bCs/>
        </w:rPr>
        <w:t>Window of Prayer</w:t>
      </w:r>
      <w:r w:rsidR="00A14303" w:rsidRPr="00E40CEE">
        <w:rPr>
          <w:rFonts w:asciiTheme="minorHAnsi" w:hAnsiTheme="minorHAnsi" w:cstheme="minorHAnsi"/>
        </w:rPr>
        <w:t xml:space="preserve"> – </w:t>
      </w:r>
      <w:r w:rsidR="00A14303" w:rsidRPr="009F2C52">
        <w:rPr>
          <w:rFonts w:asciiTheme="minorHAnsi" w:hAnsiTheme="minorHAnsi" w:cstheme="minorHAnsi"/>
          <w:i/>
          <w:iCs/>
        </w:rPr>
        <w:t>The Lord’s Prayer</w:t>
      </w:r>
      <w:r w:rsidR="00A14303">
        <w:rPr>
          <w:rFonts w:asciiTheme="minorHAnsi" w:hAnsiTheme="minorHAnsi" w:cstheme="minorHAnsi"/>
        </w:rPr>
        <w:t xml:space="preserve"> (Luke 11:1-13)</w:t>
      </w:r>
    </w:p>
    <w:p w14:paraId="1FBF4CBB" w14:textId="77777777" w:rsidR="005571D7" w:rsidRPr="002438F1" w:rsidRDefault="005571D7" w:rsidP="002438F1">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08EF6C1E" w14:textId="78C64B26" w:rsidR="005571D7" w:rsidRPr="002438F1" w:rsidRDefault="008957BC" w:rsidP="002438F1">
      <w:pPr>
        <w:rPr>
          <w:rFonts w:asciiTheme="minorHAnsi" w:hAnsiTheme="minorHAnsi" w:cstheme="minorHAnsi"/>
        </w:rPr>
      </w:pPr>
      <w:r w:rsidRPr="002438F1">
        <w:rPr>
          <w:rFonts w:asciiTheme="minorHAnsi" w:hAnsiTheme="minorHAnsi" w:cstheme="minorHAnsi"/>
          <w:b/>
        </w:rPr>
        <w:t>Week 4 –</w:t>
      </w:r>
      <w:r w:rsidR="00A93717" w:rsidRPr="002438F1">
        <w:rPr>
          <w:rFonts w:asciiTheme="minorHAnsi" w:hAnsiTheme="minorHAnsi" w:cstheme="minorHAnsi"/>
          <w:b/>
        </w:rPr>
        <w:t xml:space="preserve"> </w:t>
      </w:r>
      <w:r w:rsidR="009F2C52" w:rsidRPr="00E40CEE">
        <w:rPr>
          <w:rFonts w:asciiTheme="minorHAnsi" w:hAnsiTheme="minorHAnsi" w:cstheme="minorHAnsi"/>
          <w:b/>
          <w:bCs/>
        </w:rPr>
        <w:t>Window of Mercy</w:t>
      </w:r>
      <w:r w:rsidR="009F2C52" w:rsidRPr="00E40CEE">
        <w:rPr>
          <w:rFonts w:asciiTheme="minorHAnsi" w:hAnsiTheme="minorHAnsi" w:cstheme="minorHAnsi"/>
        </w:rPr>
        <w:t xml:space="preserve"> – </w:t>
      </w:r>
      <w:r w:rsidR="009F2C52" w:rsidRPr="009F2C52">
        <w:rPr>
          <w:rFonts w:asciiTheme="minorHAnsi" w:hAnsiTheme="minorHAnsi" w:cstheme="minorHAnsi"/>
          <w:i/>
          <w:iCs/>
        </w:rPr>
        <w:t>Blind Man/Bartimaeus</w:t>
      </w:r>
    </w:p>
    <w:p w14:paraId="641367A1"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577B762F" w14:textId="5A5F7C7A" w:rsidR="007A6507" w:rsidRPr="002438F1" w:rsidRDefault="007A6507"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A14303">
        <w:rPr>
          <w:rFonts w:asciiTheme="minorHAnsi" w:hAnsiTheme="minorHAnsi" w:cstheme="minorHAnsi"/>
          <w:i/>
        </w:rPr>
        <w:t>But Now</w:t>
      </w:r>
    </w:p>
    <w:p w14:paraId="3671DC17" w14:textId="5EC088FF" w:rsidR="00C41F21" w:rsidRPr="002438F1" w:rsidRDefault="00C41F21" w:rsidP="002438F1">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3C271D" w:rsidRPr="002438F1">
        <w:rPr>
          <w:rFonts w:asciiTheme="minorHAnsi" w:hAnsiTheme="minorHAnsi" w:cstheme="minorHAnsi"/>
          <w:i/>
        </w:rPr>
        <w:t xml:space="preserve">The </w:t>
      </w:r>
      <w:r w:rsidR="00A14303">
        <w:rPr>
          <w:rFonts w:asciiTheme="minorHAnsi" w:hAnsiTheme="minorHAnsi" w:cstheme="minorHAnsi"/>
          <w:i/>
        </w:rPr>
        <w:t>Blind Man</w:t>
      </w:r>
    </w:p>
    <w:p w14:paraId="4915313A" w14:textId="261AAD44" w:rsidR="00E020F7" w:rsidRPr="002438F1" w:rsidRDefault="00E020F7" w:rsidP="002438F1">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A14303" w:rsidRPr="00E40CEE">
        <w:rPr>
          <w:rFonts w:asciiTheme="minorHAnsi" w:hAnsiTheme="minorHAnsi" w:cstheme="minorHAnsi"/>
          <w:b/>
          <w:bCs/>
        </w:rPr>
        <w:t>Window of Mercy</w:t>
      </w:r>
      <w:r w:rsidR="00A14303" w:rsidRPr="00E40CEE">
        <w:rPr>
          <w:rFonts w:asciiTheme="minorHAnsi" w:hAnsiTheme="minorHAnsi" w:cstheme="minorHAnsi"/>
        </w:rPr>
        <w:t xml:space="preserve"> – </w:t>
      </w:r>
      <w:r w:rsidR="00A14303" w:rsidRPr="009F2C52">
        <w:rPr>
          <w:rFonts w:asciiTheme="minorHAnsi" w:hAnsiTheme="minorHAnsi" w:cstheme="minorHAnsi"/>
          <w:i/>
          <w:iCs/>
        </w:rPr>
        <w:t>Blind Man/Bartimaeus</w:t>
      </w:r>
      <w:r w:rsidR="00A14303">
        <w:rPr>
          <w:rFonts w:asciiTheme="minorHAnsi" w:hAnsiTheme="minorHAnsi" w:cstheme="minorHAnsi"/>
        </w:rPr>
        <w:t xml:space="preserve"> (Luke 18:35-43)</w:t>
      </w:r>
    </w:p>
    <w:p w14:paraId="321B64FF" w14:textId="77777777" w:rsidR="00E020F7" w:rsidRPr="009F2C52" w:rsidRDefault="00E020F7" w:rsidP="009F2C52">
      <w:pPr>
        <w:rPr>
          <w:rFonts w:asciiTheme="minorHAnsi" w:hAnsiTheme="minorHAnsi" w:cstheme="minorHAnsi"/>
          <w:b/>
        </w:rPr>
      </w:pPr>
    </w:p>
    <w:p w14:paraId="5FFE56C3" w14:textId="2C800D1B" w:rsidR="00E020F7" w:rsidRPr="002438F1" w:rsidRDefault="00E020F7" w:rsidP="002438F1">
      <w:pPr>
        <w:rPr>
          <w:rFonts w:asciiTheme="minorHAnsi" w:hAnsiTheme="minorHAnsi" w:cstheme="minorHAnsi"/>
        </w:rPr>
      </w:pPr>
      <w:r w:rsidRPr="002438F1">
        <w:rPr>
          <w:rFonts w:asciiTheme="minorHAnsi" w:hAnsiTheme="minorHAnsi" w:cstheme="minorHAnsi"/>
          <w:b/>
        </w:rPr>
        <w:t xml:space="preserve">Week 5 – </w:t>
      </w:r>
      <w:r w:rsidR="009F2C52" w:rsidRPr="00E40CEE">
        <w:rPr>
          <w:rFonts w:asciiTheme="minorHAnsi" w:hAnsiTheme="minorHAnsi" w:cstheme="minorHAnsi"/>
          <w:b/>
          <w:bCs/>
        </w:rPr>
        <w:t>Window of Forgiveness</w:t>
      </w:r>
      <w:r w:rsidR="009F2C52" w:rsidRPr="00E40CEE">
        <w:rPr>
          <w:rFonts w:asciiTheme="minorHAnsi" w:hAnsiTheme="minorHAnsi" w:cstheme="minorHAnsi"/>
        </w:rPr>
        <w:t xml:space="preserve"> – </w:t>
      </w:r>
      <w:r w:rsidR="009F2C52" w:rsidRPr="009F2C52">
        <w:rPr>
          <w:rFonts w:asciiTheme="minorHAnsi" w:hAnsiTheme="minorHAnsi" w:cstheme="minorHAnsi"/>
          <w:i/>
          <w:iCs/>
        </w:rPr>
        <w:t>A Woman of the Night</w:t>
      </w:r>
    </w:p>
    <w:p w14:paraId="3B5365A9" w14:textId="6875C738" w:rsidR="00E020F7" w:rsidRPr="00A14303"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09688E0F" w14:textId="2B5D9808" w:rsidR="00A14303" w:rsidRPr="009F2C52" w:rsidRDefault="00A14303" w:rsidP="002438F1">
      <w:pPr>
        <w:pStyle w:val="Default"/>
        <w:numPr>
          <w:ilvl w:val="0"/>
          <w:numId w:val="1"/>
        </w:numPr>
        <w:rPr>
          <w:rFonts w:asciiTheme="minorHAnsi" w:hAnsiTheme="minorHAnsi" w:cstheme="minorHAnsi"/>
          <w:b/>
        </w:rPr>
      </w:pPr>
      <w:r>
        <w:rPr>
          <w:rFonts w:asciiTheme="minorHAnsi" w:hAnsiTheme="minorHAnsi" w:cstheme="minorHAnsi"/>
        </w:rPr>
        <w:t xml:space="preserve">Drama:  </w:t>
      </w:r>
      <w:r>
        <w:rPr>
          <w:rFonts w:asciiTheme="minorHAnsi" w:hAnsiTheme="minorHAnsi" w:cstheme="minorHAnsi"/>
          <w:i/>
          <w:iCs/>
        </w:rPr>
        <w:t>Unforgiveable?</w:t>
      </w:r>
    </w:p>
    <w:p w14:paraId="26389E14" w14:textId="72B00E0B" w:rsidR="009F2C52" w:rsidRPr="002438F1" w:rsidRDefault="009F2C52" w:rsidP="002438F1">
      <w:pPr>
        <w:pStyle w:val="Default"/>
        <w:numPr>
          <w:ilvl w:val="0"/>
          <w:numId w:val="1"/>
        </w:numPr>
        <w:rPr>
          <w:rFonts w:asciiTheme="minorHAnsi" w:hAnsiTheme="minorHAnsi" w:cstheme="minorHAnsi"/>
          <w:b/>
        </w:rPr>
      </w:pPr>
      <w:r>
        <w:rPr>
          <w:rFonts w:asciiTheme="minorHAnsi" w:hAnsiTheme="minorHAnsi" w:cstheme="minorHAnsi"/>
        </w:rPr>
        <w:t xml:space="preserve">Children’s Moment: </w:t>
      </w:r>
      <w:r w:rsidR="00A14303">
        <w:rPr>
          <w:rFonts w:asciiTheme="minorHAnsi" w:hAnsiTheme="minorHAnsi" w:cstheme="minorHAnsi"/>
          <w:i/>
          <w:iCs/>
        </w:rPr>
        <w:t>Expensive Perfume</w:t>
      </w:r>
    </w:p>
    <w:p w14:paraId="1550F3F4" w14:textId="6B05E09A" w:rsidR="009F2C52" w:rsidRDefault="00E020F7" w:rsidP="002438F1">
      <w:pPr>
        <w:pStyle w:val="Default"/>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r w:rsidRPr="002438F1">
        <w:rPr>
          <w:rFonts w:asciiTheme="minorHAnsi" w:hAnsiTheme="minorHAnsi" w:cstheme="minorHAnsi"/>
        </w:rPr>
        <w:t xml:space="preserve">Sermon: </w:t>
      </w:r>
      <w:r w:rsidR="00520F24" w:rsidRPr="00E40CEE">
        <w:rPr>
          <w:rFonts w:asciiTheme="minorHAnsi" w:hAnsiTheme="minorHAnsi" w:cstheme="minorHAnsi"/>
          <w:b/>
          <w:bCs/>
        </w:rPr>
        <w:t>Window of Forgiveness</w:t>
      </w:r>
      <w:r w:rsidR="00520F24" w:rsidRPr="00E40CEE">
        <w:rPr>
          <w:rFonts w:asciiTheme="minorHAnsi" w:hAnsiTheme="minorHAnsi" w:cstheme="minorHAnsi"/>
        </w:rPr>
        <w:t xml:space="preserve"> – </w:t>
      </w:r>
      <w:r w:rsidR="00520F24" w:rsidRPr="009F2C52">
        <w:rPr>
          <w:rFonts w:asciiTheme="minorHAnsi" w:hAnsiTheme="minorHAnsi" w:cstheme="minorHAnsi"/>
          <w:i/>
          <w:iCs/>
        </w:rPr>
        <w:t>A Woman of the Night</w:t>
      </w:r>
      <w:r w:rsidR="00520F24">
        <w:rPr>
          <w:rFonts w:asciiTheme="minorHAnsi" w:hAnsiTheme="minorHAnsi" w:cstheme="minorHAnsi"/>
        </w:rPr>
        <w:t xml:space="preserve"> (Luke 7:36-50)</w:t>
      </w:r>
    </w:p>
    <w:p w14:paraId="383F2A05" w14:textId="6BFE4A9C" w:rsidR="009F2C52" w:rsidRPr="009F2C52" w:rsidRDefault="009F2C52" w:rsidP="009F2C52">
      <w:pPr>
        <w:pStyle w:val="Default"/>
        <w:rPr>
          <w:rFonts w:asciiTheme="minorHAnsi" w:hAnsiTheme="minorHAnsi" w:cstheme="minorHAnsi"/>
        </w:rPr>
      </w:pPr>
      <w:r>
        <w:rPr>
          <w:rFonts w:asciiTheme="minorHAnsi" w:hAnsiTheme="minorHAnsi" w:cstheme="minorHAnsi"/>
          <w:b/>
        </w:rPr>
        <w:t>Palm Sunday</w:t>
      </w:r>
      <w:r w:rsidRPr="002438F1">
        <w:rPr>
          <w:rFonts w:asciiTheme="minorHAnsi" w:hAnsiTheme="minorHAnsi" w:cstheme="minorHAnsi"/>
          <w:b/>
        </w:rPr>
        <w:t xml:space="preserve"> – </w:t>
      </w:r>
      <w:r w:rsidRPr="00E40CEE">
        <w:rPr>
          <w:rFonts w:asciiTheme="minorHAnsi" w:hAnsiTheme="minorHAnsi" w:cstheme="minorHAnsi"/>
          <w:b/>
          <w:bCs/>
        </w:rPr>
        <w:t xml:space="preserve">Window of </w:t>
      </w:r>
      <w:r>
        <w:rPr>
          <w:rFonts w:asciiTheme="minorHAnsi" w:hAnsiTheme="minorHAnsi" w:cstheme="minorHAnsi"/>
          <w:b/>
          <w:bCs/>
        </w:rPr>
        <w:t xml:space="preserve">Tears </w:t>
      </w:r>
      <w:r w:rsidRPr="009F2C52">
        <w:rPr>
          <w:rFonts w:asciiTheme="minorHAnsi" w:hAnsiTheme="minorHAnsi" w:cstheme="minorHAnsi"/>
        </w:rPr>
        <w:t xml:space="preserve">– </w:t>
      </w:r>
      <w:r w:rsidRPr="009F2C52">
        <w:rPr>
          <w:rFonts w:asciiTheme="minorHAnsi" w:hAnsiTheme="minorHAnsi" w:cstheme="minorHAnsi"/>
          <w:i/>
          <w:iCs/>
        </w:rPr>
        <w:t>Jesus</w:t>
      </w:r>
      <w:r>
        <w:rPr>
          <w:rFonts w:asciiTheme="minorHAnsi" w:hAnsiTheme="minorHAnsi" w:cstheme="minorHAnsi"/>
        </w:rPr>
        <w:t xml:space="preserve"> </w:t>
      </w:r>
    </w:p>
    <w:p w14:paraId="6A3BCEC4" w14:textId="77777777" w:rsidR="009F2C52" w:rsidRPr="002438F1" w:rsidRDefault="009F2C52" w:rsidP="009F2C52">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37823F3" w14:textId="2FFB6440" w:rsidR="009F2C52" w:rsidRPr="002438F1" w:rsidRDefault="009F2C52" w:rsidP="009F2C52">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00520F24">
        <w:rPr>
          <w:rFonts w:asciiTheme="minorHAnsi" w:hAnsiTheme="minorHAnsi" w:cstheme="minorHAnsi"/>
          <w:i/>
          <w:iCs/>
        </w:rPr>
        <w:t>The Beginning of the End</w:t>
      </w:r>
    </w:p>
    <w:p w14:paraId="0307E697" w14:textId="5D8CCB09" w:rsidR="009F2C52" w:rsidRPr="002438F1" w:rsidRDefault="009F2C52" w:rsidP="009F2C52">
      <w:pPr>
        <w:pStyle w:val="Default"/>
        <w:numPr>
          <w:ilvl w:val="0"/>
          <w:numId w:val="1"/>
        </w:numPr>
        <w:rPr>
          <w:rFonts w:asciiTheme="minorHAnsi" w:hAnsiTheme="minorHAnsi" w:cstheme="minorHAnsi"/>
        </w:rPr>
      </w:pPr>
      <w:r w:rsidRPr="002438F1">
        <w:rPr>
          <w:rFonts w:asciiTheme="minorHAnsi" w:hAnsiTheme="minorHAnsi" w:cstheme="minorHAnsi"/>
        </w:rPr>
        <w:lastRenderedPageBreak/>
        <w:t xml:space="preserve">Children’s Moment:  </w:t>
      </w:r>
      <w:r w:rsidR="00520F24">
        <w:rPr>
          <w:rFonts w:asciiTheme="minorHAnsi" w:hAnsiTheme="minorHAnsi" w:cstheme="minorHAnsi"/>
          <w:i/>
        </w:rPr>
        <w:t>Palm Sunday</w:t>
      </w:r>
    </w:p>
    <w:p w14:paraId="6125E301" w14:textId="3697D033" w:rsidR="009F2C52" w:rsidRPr="002438F1" w:rsidRDefault="009F2C52" w:rsidP="009F2C52">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w:t>
      </w:r>
      <w:r>
        <w:rPr>
          <w:rFonts w:asciiTheme="minorHAnsi" w:eastAsiaTheme="minorHAnsi" w:hAnsiTheme="minorHAnsi" w:cstheme="minorHAnsi"/>
        </w:rPr>
        <w:t>n</w:t>
      </w:r>
      <w:r w:rsidRPr="002438F1">
        <w:rPr>
          <w:rFonts w:asciiTheme="minorHAnsi" w:hAnsiTheme="minorHAnsi" w:cstheme="minorHAnsi"/>
        </w:rPr>
        <w:t xml:space="preserve">: </w:t>
      </w:r>
      <w:r w:rsidR="00520F24" w:rsidRPr="00E40CEE">
        <w:rPr>
          <w:rFonts w:asciiTheme="minorHAnsi" w:hAnsiTheme="minorHAnsi" w:cstheme="minorHAnsi"/>
          <w:b/>
          <w:bCs/>
        </w:rPr>
        <w:t xml:space="preserve">Window of </w:t>
      </w:r>
      <w:r w:rsidR="00520F24">
        <w:rPr>
          <w:rFonts w:asciiTheme="minorHAnsi" w:hAnsiTheme="minorHAnsi" w:cstheme="minorHAnsi"/>
          <w:b/>
          <w:bCs/>
        </w:rPr>
        <w:t xml:space="preserve">Tears </w:t>
      </w:r>
      <w:r w:rsidR="00520F24" w:rsidRPr="009F2C52">
        <w:rPr>
          <w:rFonts w:asciiTheme="minorHAnsi" w:hAnsiTheme="minorHAnsi" w:cstheme="minorHAnsi"/>
        </w:rPr>
        <w:t xml:space="preserve">– </w:t>
      </w:r>
      <w:r w:rsidR="00520F24" w:rsidRPr="009F2C52">
        <w:rPr>
          <w:rFonts w:asciiTheme="minorHAnsi" w:hAnsiTheme="minorHAnsi" w:cstheme="minorHAnsi"/>
          <w:i/>
          <w:iCs/>
        </w:rPr>
        <w:t>Jesus</w:t>
      </w:r>
      <w:r w:rsidR="00520F24">
        <w:rPr>
          <w:rFonts w:asciiTheme="minorHAnsi" w:hAnsiTheme="minorHAnsi" w:cstheme="minorHAnsi"/>
        </w:rPr>
        <w:t xml:space="preserve"> (Luke 19:28-44)</w:t>
      </w:r>
    </w:p>
    <w:p w14:paraId="05828765" w14:textId="77777777" w:rsidR="009F2C52" w:rsidRPr="002438F1" w:rsidRDefault="009F2C52" w:rsidP="009F2C52">
      <w:pPr>
        <w:pStyle w:val="Default"/>
        <w:ind w:left="720"/>
        <w:rPr>
          <w:rFonts w:asciiTheme="minorHAnsi" w:hAnsiTheme="minorHAnsi" w:cstheme="minorHAnsi"/>
          <w:b/>
        </w:rPr>
      </w:pPr>
    </w:p>
    <w:p w14:paraId="7B90D2A1" w14:textId="2403B94B" w:rsidR="009F2C52" w:rsidRPr="002438F1" w:rsidRDefault="009F2C52" w:rsidP="009F2C52">
      <w:pPr>
        <w:rPr>
          <w:rFonts w:asciiTheme="minorHAnsi" w:hAnsiTheme="minorHAnsi" w:cstheme="minorHAnsi"/>
          <w:b/>
        </w:rPr>
      </w:pPr>
      <w:r>
        <w:rPr>
          <w:rFonts w:asciiTheme="minorHAnsi" w:hAnsiTheme="minorHAnsi" w:cstheme="minorHAnsi"/>
          <w:b/>
        </w:rPr>
        <w:t>Good Friday</w:t>
      </w:r>
      <w:r w:rsidRPr="002438F1">
        <w:rPr>
          <w:rFonts w:asciiTheme="minorHAnsi" w:hAnsiTheme="minorHAnsi" w:cstheme="minorHAnsi"/>
          <w:b/>
        </w:rPr>
        <w:t xml:space="preserve"> – </w:t>
      </w:r>
      <w:r w:rsidRPr="00E40CEE">
        <w:rPr>
          <w:rFonts w:asciiTheme="minorHAnsi" w:hAnsiTheme="minorHAnsi" w:cstheme="minorHAnsi"/>
          <w:b/>
          <w:bCs/>
        </w:rPr>
        <w:t xml:space="preserve">Window of </w:t>
      </w:r>
      <w:r>
        <w:rPr>
          <w:rFonts w:asciiTheme="minorHAnsi" w:hAnsiTheme="minorHAnsi" w:cstheme="minorHAnsi"/>
          <w:b/>
          <w:bCs/>
        </w:rPr>
        <w:t>Sorrow</w:t>
      </w:r>
    </w:p>
    <w:p w14:paraId="7DED5961" w14:textId="77777777" w:rsidR="009F2C52" w:rsidRPr="002438F1" w:rsidRDefault="009F2C52" w:rsidP="009F2C52">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58AD7DA" w14:textId="01C8FD4D" w:rsidR="009F2C52" w:rsidRPr="002438F1" w:rsidRDefault="00520F24" w:rsidP="009F2C52">
      <w:pPr>
        <w:pStyle w:val="Default"/>
        <w:numPr>
          <w:ilvl w:val="0"/>
          <w:numId w:val="1"/>
        </w:numPr>
        <w:rPr>
          <w:rFonts w:asciiTheme="minorHAnsi" w:hAnsiTheme="minorHAnsi" w:cstheme="minorHAnsi"/>
        </w:rPr>
      </w:pPr>
      <w:r>
        <w:rPr>
          <w:rFonts w:asciiTheme="minorHAnsi" w:hAnsiTheme="minorHAnsi" w:cstheme="minorHAnsi"/>
        </w:rPr>
        <w:t xml:space="preserve">Monologue 1:  </w:t>
      </w:r>
      <w:r>
        <w:rPr>
          <w:rFonts w:asciiTheme="minorHAnsi" w:hAnsiTheme="minorHAnsi" w:cstheme="minorHAnsi"/>
          <w:b/>
          <w:bCs/>
        </w:rPr>
        <w:t xml:space="preserve">Window of Surprise – </w:t>
      </w:r>
      <w:r>
        <w:rPr>
          <w:rFonts w:asciiTheme="minorHAnsi" w:hAnsiTheme="minorHAnsi" w:cstheme="minorHAnsi"/>
          <w:i/>
          <w:iCs/>
        </w:rPr>
        <w:t>Malchus</w:t>
      </w:r>
    </w:p>
    <w:p w14:paraId="76489B93" w14:textId="0D3AB092" w:rsidR="00520F24" w:rsidRPr="00520F24" w:rsidRDefault="00520F24" w:rsidP="009F2C52">
      <w:pPr>
        <w:pStyle w:val="Default"/>
        <w:numPr>
          <w:ilvl w:val="0"/>
          <w:numId w:val="1"/>
        </w:numPr>
        <w:rPr>
          <w:rFonts w:asciiTheme="minorHAnsi" w:hAnsiTheme="minorHAnsi" w:cstheme="minorHAnsi"/>
          <w:b/>
        </w:rPr>
      </w:pPr>
      <w:r>
        <w:rPr>
          <w:rFonts w:asciiTheme="minorHAnsi" w:hAnsiTheme="minorHAnsi" w:cstheme="minorHAnsi"/>
        </w:rPr>
        <w:t xml:space="preserve">Monologue 2:  </w:t>
      </w:r>
      <w:r>
        <w:rPr>
          <w:rFonts w:asciiTheme="minorHAnsi" w:hAnsiTheme="minorHAnsi" w:cstheme="minorHAnsi"/>
          <w:b/>
          <w:bCs/>
        </w:rPr>
        <w:t xml:space="preserve">Window of Sin – </w:t>
      </w:r>
      <w:r>
        <w:rPr>
          <w:rFonts w:asciiTheme="minorHAnsi" w:hAnsiTheme="minorHAnsi" w:cstheme="minorHAnsi"/>
          <w:i/>
          <w:iCs/>
        </w:rPr>
        <w:t>Judas</w:t>
      </w:r>
      <w:r w:rsidRPr="002438F1">
        <w:rPr>
          <w:rFonts w:asciiTheme="minorHAnsi" w:eastAsiaTheme="minorHAnsi" w:hAnsiTheme="minorHAnsi" w:cstheme="minorHAnsi"/>
        </w:rPr>
        <w:t xml:space="preserve"> </w:t>
      </w:r>
    </w:p>
    <w:p w14:paraId="70E9FD4F" w14:textId="4E913093" w:rsidR="00520F24" w:rsidRPr="00520F24" w:rsidRDefault="00520F24" w:rsidP="009F2C52">
      <w:pPr>
        <w:pStyle w:val="Default"/>
        <w:numPr>
          <w:ilvl w:val="0"/>
          <w:numId w:val="1"/>
        </w:numPr>
        <w:rPr>
          <w:rFonts w:asciiTheme="minorHAnsi" w:hAnsiTheme="minorHAnsi" w:cstheme="minorHAnsi"/>
          <w:b/>
        </w:rPr>
      </w:pPr>
      <w:r>
        <w:rPr>
          <w:rFonts w:asciiTheme="minorHAnsi" w:hAnsiTheme="minorHAnsi" w:cstheme="minorHAnsi"/>
        </w:rPr>
        <w:t xml:space="preserve">Monologue 3:  </w:t>
      </w:r>
      <w:r w:rsidR="009C0BA7">
        <w:rPr>
          <w:rFonts w:asciiTheme="minorHAnsi" w:hAnsiTheme="minorHAnsi" w:cstheme="minorHAnsi"/>
          <w:b/>
          <w:bCs/>
        </w:rPr>
        <w:t xml:space="preserve">Window of Significance – </w:t>
      </w:r>
      <w:r w:rsidRPr="00520F24">
        <w:rPr>
          <w:rFonts w:asciiTheme="minorHAnsi" w:hAnsiTheme="minorHAnsi" w:cstheme="minorHAnsi"/>
          <w:i/>
          <w:iCs/>
        </w:rPr>
        <w:t>The Centurion</w:t>
      </w:r>
      <w:r w:rsidRPr="002438F1">
        <w:rPr>
          <w:rFonts w:asciiTheme="minorHAnsi" w:eastAsiaTheme="minorHAnsi" w:hAnsiTheme="minorHAnsi" w:cstheme="minorHAnsi"/>
        </w:rPr>
        <w:t xml:space="preserve"> </w:t>
      </w:r>
    </w:p>
    <w:p w14:paraId="09341A18" w14:textId="7D5CBDC5" w:rsidR="009F2C52" w:rsidRPr="002438F1" w:rsidRDefault="00520F24" w:rsidP="009F2C52">
      <w:pPr>
        <w:pStyle w:val="Default"/>
        <w:numPr>
          <w:ilvl w:val="0"/>
          <w:numId w:val="1"/>
        </w:numPr>
        <w:rPr>
          <w:rFonts w:asciiTheme="minorHAnsi" w:hAnsiTheme="minorHAnsi" w:cstheme="minorHAnsi"/>
          <w:b/>
        </w:rPr>
      </w:pPr>
      <w:r>
        <w:rPr>
          <w:rFonts w:asciiTheme="minorHAnsi" w:hAnsiTheme="minorHAnsi" w:cstheme="minorHAnsi"/>
        </w:rPr>
        <w:t xml:space="preserve">Monologue 4:  </w:t>
      </w:r>
      <w:r w:rsidR="009C0BA7">
        <w:rPr>
          <w:rFonts w:asciiTheme="minorHAnsi" w:hAnsiTheme="minorHAnsi" w:cstheme="minorHAnsi"/>
          <w:b/>
          <w:bCs/>
        </w:rPr>
        <w:t xml:space="preserve">Window of Sorrow – </w:t>
      </w:r>
      <w:r>
        <w:rPr>
          <w:rFonts w:asciiTheme="minorHAnsi" w:hAnsiTheme="minorHAnsi" w:cstheme="minorHAnsi"/>
          <w:i/>
          <w:iCs/>
        </w:rPr>
        <w:t>Joseph of Arimathea</w:t>
      </w:r>
    </w:p>
    <w:p w14:paraId="2ED9B3DB" w14:textId="77777777" w:rsidR="009F2C52" w:rsidRPr="002438F1" w:rsidRDefault="009F2C52" w:rsidP="009F2C52">
      <w:pPr>
        <w:pStyle w:val="ListParagraph"/>
        <w:rPr>
          <w:rFonts w:asciiTheme="minorHAnsi" w:hAnsiTheme="minorHAnsi" w:cstheme="minorHAnsi"/>
        </w:rPr>
      </w:pPr>
    </w:p>
    <w:p w14:paraId="70D5A7AE" w14:textId="0943FE14" w:rsidR="009F2C52" w:rsidRPr="009F2C52" w:rsidRDefault="009F2C52" w:rsidP="009F2C52">
      <w:pPr>
        <w:rPr>
          <w:rFonts w:asciiTheme="minorHAnsi" w:hAnsiTheme="minorHAnsi" w:cstheme="minorHAnsi"/>
        </w:rPr>
      </w:pPr>
      <w:r>
        <w:rPr>
          <w:rFonts w:asciiTheme="minorHAnsi" w:hAnsiTheme="minorHAnsi" w:cstheme="minorHAnsi"/>
          <w:b/>
        </w:rPr>
        <w:t>Easter SonRise</w:t>
      </w:r>
      <w:r w:rsidRPr="002438F1">
        <w:rPr>
          <w:rFonts w:asciiTheme="minorHAnsi" w:hAnsiTheme="minorHAnsi" w:cstheme="minorHAnsi"/>
          <w:b/>
        </w:rPr>
        <w:t xml:space="preserve"> – </w:t>
      </w:r>
      <w:r w:rsidRPr="00E40CEE">
        <w:rPr>
          <w:rFonts w:asciiTheme="minorHAnsi" w:hAnsiTheme="minorHAnsi" w:cstheme="minorHAnsi"/>
          <w:b/>
          <w:bCs/>
        </w:rPr>
        <w:t xml:space="preserve">Window of </w:t>
      </w:r>
      <w:r>
        <w:rPr>
          <w:rFonts w:asciiTheme="minorHAnsi" w:hAnsiTheme="minorHAnsi" w:cstheme="minorHAnsi"/>
          <w:b/>
          <w:bCs/>
        </w:rPr>
        <w:t>Hope</w:t>
      </w:r>
      <w:r w:rsidR="009C0BA7">
        <w:rPr>
          <w:rFonts w:asciiTheme="minorHAnsi" w:hAnsiTheme="minorHAnsi" w:cstheme="minorHAnsi"/>
          <w:b/>
          <w:bCs/>
        </w:rPr>
        <w:t xml:space="preserve"> (Strength)</w:t>
      </w:r>
      <w:r>
        <w:rPr>
          <w:rFonts w:asciiTheme="minorHAnsi" w:hAnsiTheme="minorHAnsi" w:cstheme="minorHAnsi"/>
        </w:rPr>
        <w:t xml:space="preserve"> – </w:t>
      </w:r>
      <w:r w:rsidRPr="009F2C52">
        <w:rPr>
          <w:rFonts w:asciiTheme="minorHAnsi" w:hAnsiTheme="minorHAnsi" w:cstheme="minorHAnsi"/>
          <w:i/>
          <w:iCs/>
        </w:rPr>
        <w:t>The Women</w:t>
      </w:r>
    </w:p>
    <w:p w14:paraId="4F8EB738" w14:textId="77777777" w:rsidR="009F2C52" w:rsidRPr="002438F1" w:rsidRDefault="009F2C52" w:rsidP="009F2C52">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3117C6AC" w14:textId="54BEF237" w:rsidR="009F2C52" w:rsidRPr="002438F1" w:rsidRDefault="009F2C52" w:rsidP="009F2C52">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9C0BA7">
        <w:rPr>
          <w:rFonts w:asciiTheme="minorHAnsi" w:hAnsiTheme="minorHAnsi" w:cstheme="minorHAnsi"/>
          <w:i/>
        </w:rPr>
        <w:t>Always a Mother</w:t>
      </w:r>
    </w:p>
    <w:p w14:paraId="03C01A19" w14:textId="71331AD2" w:rsidR="009F2C52" w:rsidRPr="002438F1" w:rsidRDefault="009F2C52" w:rsidP="009F2C52">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9C0BA7" w:rsidRPr="00E40CEE">
        <w:rPr>
          <w:rFonts w:asciiTheme="minorHAnsi" w:hAnsiTheme="minorHAnsi" w:cstheme="minorHAnsi"/>
          <w:b/>
          <w:bCs/>
        </w:rPr>
        <w:t xml:space="preserve">Window of </w:t>
      </w:r>
      <w:r w:rsidR="009C0BA7">
        <w:rPr>
          <w:rFonts w:asciiTheme="minorHAnsi" w:hAnsiTheme="minorHAnsi" w:cstheme="minorHAnsi"/>
          <w:b/>
          <w:bCs/>
        </w:rPr>
        <w:t>Hope (Strength)</w:t>
      </w:r>
      <w:r w:rsidR="009C0BA7">
        <w:rPr>
          <w:rFonts w:asciiTheme="minorHAnsi" w:hAnsiTheme="minorHAnsi" w:cstheme="minorHAnsi"/>
        </w:rPr>
        <w:t xml:space="preserve"> – </w:t>
      </w:r>
      <w:r w:rsidR="009C0BA7" w:rsidRPr="009F2C52">
        <w:rPr>
          <w:rFonts w:asciiTheme="minorHAnsi" w:hAnsiTheme="minorHAnsi" w:cstheme="minorHAnsi"/>
          <w:i/>
          <w:iCs/>
        </w:rPr>
        <w:t>The Women</w:t>
      </w:r>
      <w:r w:rsidR="009C0BA7">
        <w:rPr>
          <w:rFonts w:asciiTheme="minorHAnsi" w:hAnsiTheme="minorHAnsi" w:cstheme="minorHAnsi"/>
        </w:rPr>
        <w:t xml:space="preserve"> (Luke 24:1-44)</w:t>
      </w:r>
    </w:p>
    <w:p w14:paraId="7BB5F616" w14:textId="77777777" w:rsidR="009F2C52" w:rsidRPr="002438F1" w:rsidRDefault="009F2C52" w:rsidP="009F2C52">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0EAEB55D" w14:textId="0BCD42B7" w:rsidR="009F2C52" w:rsidRPr="009F2C52" w:rsidRDefault="009C0BA7" w:rsidP="009F2C52">
      <w:pPr>
        <w:rPr>
          <w:rFonts w:asciiTheme="minorHAnsi" w:hAnsiTheme="minorHAnsi" w:cstheme="minorHAnsi"/>
        </w:rPr>
      </w:pPr>
      <w:r>
        <w:rPr>
          <w:rFonts w:asciiTheme="minorHAnsi" w:hAnsiTheme="minorHAnsi" w:cstheme="minorHAnsi"/>
          <w:b/>
        </w:rPr>
        <w:t>Easter Celebration</w:t>
      </w:r>
      <w:r w:rsidR="009F2C52" w:rsidRPr="002438F1">
        <w:rPr>
          <w:rFonts w:asciiTheme="minorHAnsi" w:hAnsiTheme="minorHAnsi" w:cstheme="minorHAnsi"/>
          <w:b/>
        </w:rPr>
        <w:t xml:space="preserve"> – </w:t>
      </w:r>
      <w:r w:rsidR="009F2C52" w:rsidRPr="00E40CEE">
        <w:rPr>
          <w:rFonts w:asciiTheme="minorHAnsi" w:hAnsiTheme="minorHAnsi" w:cstheme="minorHAnsi"/>
          <w:b/>
          <w:bCs/>
        </w:rPr>
        <w:t xml:space="preserve">Window of </w:t>
      </w:r>
      <w:r w:rsidR="009F2C52">
        <w:rPr>
          <w:rFonts w:asciiTheme="minorHAnsi" w:hAnsiTheme="minorHAnsi" w:cstheme="minorHAnsi"/>
          <w:b/>
          <w:bCs/>
        </w:rPr>
        <w:t>Belief</w:t>
      </w:r>
      <w:r>
        <w:rPr>
          <w:rFonts w:asciiTheme="minorHAnsi" w:hAnsiTheme="minorHAnsi" w:cstheme="minorHAnsi"/>
          <w:b/>
          <w:bCs/>
        </w:rPr>
        <w:t xml:space="preserve"> (Scripture)</w:t>
      </w:r>
      <w:r w:rsidR="009F2C52">
        <w:rPr>
          <w:rFonts w:asciiTheme="minorHAnsi" w:hAnsiTheme="minorHAnsi" w:cstheme="minorHAnsi"/>
        </w:rPr>
        <w:t xml:space="preserve"> – </w:t>
      </w:r>
      <w:r w:rsidR="009F2C52" w:rsidRPr="009F2C52">
        <w:rPr>
          <w:rFonts w:asciiTheme="minorHAnsi" w:hAnsiTheme="minorHAnsi" w:cstheme="minorHAnsi"/>
          <w:i/>
          <w:iCs/>
        </w:rPr>
        <w:t>The Emmaus Road Travelers</w:t>
      </w:r>
    </w:p>
    <w:p w14:paraId="5F705E91" w14:textId="77777777" w:rsidR="009F2C52" w:rsidRPr="002438F1" w:rsidRDefault="009F2C52" w:rsidP="009F2C52">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74E8B9D6" w14:textId="6964066B" w:rsidR="009F2C52" w:rsidRPr="002438F1" w:rsidRDefault="009F2C52" w:rsidP="009F2C52">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9C0BA7">
        <w:rPr>
          <w:rFonts w:asciiTheme="minorHAnsi" w:hAnsiTheme="minorHAnsi" w:cstheme="minorHAnsi"/>
          <w:i/>
        </w:rPr>
        <w:t>The Road Back</w:t>
      </w:r>
    </w:p>
    <w:p w14:paraId="1F2E4CCB" w14:textId="158C4900" w:rsidR="009F2C52" w:rsidRPr="002438F1" w:rsidRDefault="009F2C52" w:rsidP="009F2C52">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9C0BA7" w:rsidRPr="009F2C52">
        <w:rPr>
          <w:rFonts w:asciiTheme="minorHAnsi" w:hAnsiTheme="minorHAnsi" w:cstheme="minorHAnsi"/>
          <w:i/>
          <w:iCs/>
        </w:rPr>
        <w:t>The Emmaus Road Travelers</w:t>
      </w:r>
    </w:p>
    <w:p w14:paraId="4E44B993" w14:textId="4693C552" w:rsidR="009F2C52" w:rsidRPr="009C0BA7" w:rsidRDefault="009F2C52" w:rsidP="009F2C52">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Pr="002438F1">
        <w:rPr>
          <w:rFonts w:asciiTheme="minorHAnsi" w:hAnsiTheme="minorHAnsi" w:cstheme="minorHAnsi"/>
        </w:rPr>
        <w:t xml:space="preserve">: </w:t>
      </w:r>
      <w:r w:rsidR="009C0BA7" w:rsidRPr="00E40CEE">
        <w:rPr>
          <w:rFonts w:asciiTheme="minorHAnsi" w:hAnsiTheme="minorHAnsi" w:cstheme="minorHAnsi"/>
          <w:b/>
          <w:bCs/>
        </w:rPr>
        <w:t xml:space="preserve">Window of </w:t>
      </w:r>
      <w:r w:rsidR="009C0BA7">
        <w:rPr>
          <w:rFonts w:asciiTheme="minorHAnsi" w:hAnsiTheme="minorHAnsi" w:cstheme="minorHAnsi"/>
          <w:b/>
          <w:bCs/>
        </w:rPr>
        <w:t>Belief (Scripture)</w:t>
      </w:r>
      <w:r w:rsidR="009C0BA7">
        <w:rPr>
          <w:rFonts w:asciiTheme="minorHAnsi" w:hAnsiTheme="minorHAnsi" w:cstheme="minorHAnsi"/>
        </w:rPr>
        <w:t xml:space="preserve"> – </w:t>
      </w:r>
      <w:r w:rsidR="009C0BA7" w:rsidRPr="009F2C52">
        <w:rPr>
          <w:rFonts w:asciiTheme="minorHAnsi" w:hAnsiTheme="minorHAnsi" w:cstheme="minorHAnsi"/>
          <w:i/>
          <w:iCs/>
        </w:rPr>
        <w:t>The Emmaus Road Travelers</w:t>
      </w:r>
      <w:r w:rsidR="009C0BA7">
        <w:rPr>
          <w:rFonts w:asciiTheme="minorHAnsi" w:hAnsiTheme="minorHAnsi" w:cstheme="minorHAnsi"/>
        </w:rPr>
        <w:t xml:space="preserve"> (Luke 24:13-32)</w:t>
      </w:r>
    </w:p>
    <w:p w14:paraId="2E05C664" w14:textId="77777777" w:rsidR="009C0BA7" w:rsidRPr="009C0BA7" w:rsidRDefault="009C0BA7" w:rsidP="009C0BA7">
      <w:pPr>
        <w:pStyle w:val="Default"/>
        <w:rPr>
          <w:rFonts w:asciiTheme="minorHAnsi" w:hAnsiTheme="minorHAnsi" w:cstheme="minorHAnsi"/>
          <w:bCs/>
          <w:iCs/>
        </w:rPr>
      </w:pPr>
    </w:p>
    <w:p w14:paraId="457C1D6A" w14:textId="77777777" w:rsidR="009F2C52" w:rsidRDefault="009F2C52" w:rsidP="009F2C52">
      <w:pPr>
        <w:pStyle w:val="Default"/>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p>
    <w:p w14:paraId="096FD0AD" w14:textId="4D6F64D5" w:rsidR="00E23C38" w:rsidRPr="002438F1" w:rsidRDefault="00E23C38" w:rsidP="009F2C52">
      <w:pPr>
        <w:pStyle w:val="Default"/>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r w:rsidRPr="002438F1">
        <w:rPr>
          <w:rFonts w:asciiTheme="minorHAnsi" w:hAnsiTheme="minorHAnsi" w:cstheme="minorHAnsi"/>
          <w:i/>
        </w:rPr>
        <w:br w:type="page"/>
      </w:r>
    </w:p>
    <w:p w14:paraId="21A52CE1" w14:textId="77777777"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8640"/>
      </w:tblGrid>
      <w:tr w:rsidR="008957BC" w14:paraId="599B747C" w14:textId="77777777" w:rsidTr="00DA3B1E">
        <w:trPr>
          <w:cantSplit/>
        </w:trPr>
        <w:tc>
          <w:tcPr>
            <w:tcW w:w="8640" w:type="dxa"/>
            <w:shd w:val="pct20" w:color="000000" w:fill="auto"/>
          </w:tcPr>
          <w:p w14:paraId="35A41C68" w14:textId="77777777" w:rsidR="00BA6E7B" w:rsidRPr="00E3443E" w:rsidRDefault="00BA6E7B" w:rsidP="00BA6E7B">
            <w:pPr>
              <w:widowControl w:val="0"/>
              <w:jc w:val="center"/>
              <w:rPr>
                <w:rFonts w:ascii="Vivaldi" w:hAnsi="Vivaldi"/>
                <w:bCs/>
                <w:iCs/>
                <w:color w:val="5200A4"/>
                <w:sz w:val="72"/>
                <w:szCs w:val="72"/>
              </w:rPr>
            </w:pPr>
            <w:r w:rsidRPr="00E3443E">
              <w:rPr>
                <w:rFonts w:ascii="Vivaldi" w:hAnsi="Vivaldi"/>
                <w:bCs/>
                <w:iCs/>
                <w:noProof/>
                <w:color w:val="5200A4"/>
                <w:sz w:val="72"/>
                <w:szCs w:val="72"/>
              </w:rPr>
              <w:t>Windows on Easter</w:t>
            </w:r>
          </w:p>
          <w:p w14:paraId="73E287E9" w14:textId="77777777" w:rsidR="00BA6E7B" w:rsidRPr="007D018F" w:rsidRDefault="00BA6E7B" w:rsidP="00BA6E7B">
            <w:pPr>
              <w:widowControl w:val="0"/>
              <w:jc w:val="center"/>
              <w:rPr>
                <w:rFonts w:ascii="Sylfaen" w:hAnsi="Sylfaen" w:cstheme="minorHAnsi"/>
                <w:bCs/>
                <w:color w:val="5200A4"/>
                <w:sz w:val="36"/>
                <w:szCs w:val="36"/>
              </w:rPr>
            </w:pPr>
            <w:r w:rsidRPr="007D018F">
              <w:rPr>
                <w:rFonts w:ascii="Sylfaen" w:hAnsi="Sylfaen" w:cstheme="minorHAnsi"/>
                <w:bCs/>
                <w:color w:val="5200A4"/>
                <w:sz w:val="36"/>
                <w:szCs w:val="36"/>
              </w:rPr>
              <w:t>2021 Lent Worship Series</w:t>
            </w:r>
          </w:p>
          <w:p w14:paraId="2CDA9BE5" w14:textId="77777777" w:rsidR="008957BC" w:rsidRPr="002438F1" w:rsidRDefault="008957BC" w:rsidP="00C53BF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rFonts w:asciiTheme="minorHAnsi" w:hAnsiTheme="minorHAnsi" w:cstheme="minorHAnsi"/>
                <w:b/>
                <w:bCs/>
                <w:sz w:val="30"/>
              </w:rPr>
            </w:pPr>
            <w:r w:rsidRPr="002438F1">
              <w:rPr>
                <w:rFonts w:asciiTheme="minorHAnsi" w:hAnsiTheme="minorHAnsi" w:cstheme="minorHAnsi"/>
                <w:b/>
                <w:bCs/>
                <w:sz w:val="30"/>
              </w:rPr>
              <w:t>EXPLANATORY NOTES</w:t>
            </w:r>
          </w:p>
        </w:tc>
      </w:tr>
    </w:tbl>
    <w:p w14:paraId="3BD0A026"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sz w:val="30"/>
        </w:rPr>
      </w:pPr>
    </w:p>
    <w:p w14:paraId="093A3248" w14:textId="12924A7D" w:rsidR="00675836" w:rsidRDefault="0067583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Pr>
          <w:rFonts w:asciiTheme="minorHAnsi" w:hAnsiTheme="minorHAnsi" w:cstheme="minorHAnsi"/>
          <w:b/>
        </w:rPr>
        <w:t xml:space="preserve">This worship series has an abundance of content.  Please feel free to select what you want to use, rearrange items, or add your own ideas to the services.  </w:t>
      </w:r>
    </w:p>
    <w:p w14:paraId="27634EFD" w14:textId="77777777" w:rsidR="00675836" w:rsidRDefault="0067583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4D9CA93F" w14:textId="459BE8AE"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WORSHIP SERVICE OUTLINES</w:t>
      </w:r>
    </w:p>
    <w:p w14:paraId="0E15AEC1" w14:textId="3F71108F" w:rsidR="008957BC"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Each worship outline contains all elements needed for your worship service.  The order </w:t>
      </w:r>
      <w:r w:rsidR="00B8684C" w:rsidRPr="002438F1">
        <w:rPr>
          <w:rFonts w:asciiTheme="minorHAnsi" w:hAnsiTheme="minorHAnsi" w:cstheme="minorHAnsi"/>
        </w:rPr>
        <w:t>o</w:t>
      </w:r>
      <w:r w:rsidRPr="002438F1">
        <w:rPr>
          <w:rFonts w:asciiTheme="minorHAnsi" w:hAnsiTheme="minorHAnsi" w:cstheme="minorHAnsi"/>
        </w:rPr>
        <w:t xml:space="preserve">f each service presented is only a </w:t>
      </w:r>
      <w:r w:rsidRPr="002438F1">
        <w:rPr>
          <w:rFonts w:asciiTheme="minorHAnsi" w:hAnsiTheme="minorHAnsi" w:cstheme="minorHAnsi"/>
          <w:i/>
          <w:u w:val="single"/>
        </w:rPr>
        <w:t>suggestion</w:t>
      </w:r>
      <w:r w:rsidRPr="002438F1">
        <w:rPr>
          <w:rFonts w:asciiTheme="minorHAnsi" w:hAnsiTheme="minorHAnsi" w:cstheme="minorHAnsi"/>
        </w:rPr>
        <w:t>.  No doubt changes will be needed to accommodate the flow and worship style of your corps.  The outlines are flexible and allow opportunities to “cut and paste” as needed.  To better accommodate changes, these worship ser</w:t>
      </w:r>
      <w:r w:rsidR="00866965" w:rsidRPr="002438F1">
        <w:rPr>
          <w:rFonts w:asciiTheme="minorHAnsi" w:hAnsiTheme="minorHAnsi" w:cstheme="minorHAnsi"/>
        </w:rPr>
        <w:t xml:space="preserve">vice outlines are provided on the Music and </w:t>
      </w:r>
      <w:r w:rsidR="002438F1">
        <w:rPr>
          <w:rFonts w:asciiTheme="minorHAnsi" w:hAnsiTheme="minorHAnsi" w:cstheme="minorHAnsi"/>
        </w:rPr>
        <w:t>Creative</w:t>
      </w:r>
      <w:r w:rsidR="00866965" w:rsidRPr="002438F1">
        <w:rPr>
          <w:rFonts w:asciiTheme="minorHAnsi" w:hAnsiTheme="minorHAnsi" w:cstheme="minorHAnsi"/>
        </w:rPr>
        <w:t xml:space="preserve"> Arts </w:t>
      </w:r>
      <w:r w:rsidR="002438F1">
        <w:rPr>
          <w:rFonts w:asciiTheme="minorHAnsi" w:hAnsiTheme="minorHAnsi" w:cstheme="minorHAnsi"/>
        </w:rPr>
        <w:t>w</w:t>
      </w:r>
      <w:r w:rsidR="00866965" w:rsidRPr="002438F1">
        <w:rPr>
          <w:rFonts w:asciiTheme="minorHAnsi" w:hAnsiTheme="minorHAnsi" w:cstheme="minorHAnsi"/>
        </w:rPr>
        <w:t xml:space="preserve">ebsite:  </w:t>
      </w:r>
      <w:hyperlink r:id="rId14" w:history="1">
        <w:r w:rsidR="00183932" w:rsidRPr="007918F5">
          <w:rPr>
            <w:rStyle w:val="Hyperlink"/>
            <w:rFonts w:asciiTheme="minorHAnsi" w:hAnsiTheme="minorHAnsi" w:cstheme="minorHAnsi"/>
          </w:rPr>
          <w:t>https://www.samusiccentral.org/worship-series</w:t>
        </w:r>
      </w:hyperlink>
    </w:p>
    <w:p w14:paraId="2B49401D" w14:textId="50472F4A" w:rsidR="00183932" w:rsidRDefault="00183932"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BCA7756" w14:textId="26EF3A70" w:rsidR="008957BC"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If you are blessed with instrumental or vocal music resources, you may find there is more structured material here than needed.  </w:t>
      </w:r>
    </w:p>
    <w:p w14:paraId="42A18FBD" w14:textId="4B141037" w:rsidR="007D3172" w:rsidRDefault="007D3172"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BBEDD8E" w14:textId="27D73656" w:rsidR="007D3172" w:rsidRDefault="007D3172"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b/>
          <w:bCs/>
        </w:rPr>
        <w:t>VIDEO</w:t>
      </w:r>
    </w:p>
    <w:p w14:paraId="064C48F4" w14:textId="248E42DF" w:rsidR="007D3172" w:rsidRDefault="007D3172"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 xml:space="preserve">The Music and Creative Arts and Visual Communications Departments have </w:t>
      </w:r>
      <w:r w:rsidR="008519CD">
        <w:rPr>
          <w:rFonts w:asciiTheme="minorHAnsi" w:hAnsiTheme="minorHAnsi" w:cstheme="minorHAnsi"/>
        </w:rPr>
        <w:t xml:space="preserve">produced videos of many of the worship service components, which can be used for both in-person or online worship.  Please access them through the Visual Communications website:  </w:t>
      </w:r>
      <w:hyperlink r:id="rId15" w:history="1">
        <w:r w:rsidR="008519CD" w:rsidRPr="00F27FA9">
          <w:rPr>
            <w:rStyle w:val="Hyperlink"/>
            <w:rFonts w:asciiTheme="minorHAnsi" w:hAnsiTheme="minorHAnsi" w:cstheme="minorHAnsi"/>
          </w:rPr>
          <w:t>http://wsvr.viscomapps.com/</w:t>
        </w:r>
      </w:hyperlink>
    </w:p>
    <w:p w14:paraId="1A574B5D" w14:textId="77777777" w:rsidR="008519CD" w:rsidRPr="007D3172" w:rsidRDefault="008519CD"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7D1ABC1" w14:textId="77777777" w:rsidR="008957BC" w:rsidRPr="002438F1" w:rsidRDefault="002438F1"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Pr>
          <w:rFonts w:asciiTheme="minorHAnsi" w:hAnsiTheme="minorHAnsi" w:cstheme="minorHAnsi"/>
          <w:b/>
        </w:rPr>
        <w:t>MUSIC</w:t>
      </w:r>
    </w:p>
    <w:p w14:paraId="51B6D69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Music is an essential component of any worship service.  It is a signal to unite and begin.  It establishes the setting for praise and meditation.  It adds variety, vitality and focus to worship.  It can also be a means of learning</w:t>
      </w:r>
      <w:r w:rsidR="009216B3" w:rsidRPr="002438F1">
        <w:rPr>
          <w:rFonts w:asciiTheme="minorHAnsi" w:hAnsiTheme="minorHAnsi" w:cstheme="minorHAnsi"/>
        </w:rPr>
        <w:t xml:space="preserve"> and retaining spiritual truth, as well as ex</w:t>
      </w:r>
      <w:r w:rsidRPr="002438F1">
        <w:rPr>
          <w:rFonts w:asciiTheme="minorHAnsi" w:hAnsiTheme="minorHAnsi" w:cstheme="minorHAnsi"/>
        </w:rPr>
        <w:t>pressing and sharing our faith.</w:t>
      </w:r>
    </w:p>
    <w:p w14:paraId="6E524F24"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6B3097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These worship outlines are designed with the smallest to the largest congregation in mind, allowing for live (piano, ensemble, band, etc.) and recorded (compact discs) accompaniment.   </w:t>
      </w:r>
    </w:p>
    <w:p w14:paraId="7D7E2D8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CA4BEEC" w14:textId="1DAD1231"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All CD accompaniment songs/choruses have been chosen from th</w:t>
      </w:r>
      <w:r w:rsidR="008B7A19" w:rsidRPr="002438F1">
        <w:rPr>
          <w:rFonts w:asciiTheme="minorHAnsi" w:hAnsiTheme="minorHAnsi" w:cstheme="minorHAnsi"/>
        </w:rPr>
        <w:t xml:space="preserve">e </w:t>
      </w:r>
      <w:r w:rsidR="008B7A19" w:rsidRPr="002420E4">
        <w:rPr>
          <w:rFonts w:asciiTheme="minorHAnsi" w:hAnsiTheme="minorHAnsi" w:cstheme="minorHAnsi"/>
          <w:b/>
          <w:bCs/>
        </w:rPr>
        <w:t>Hymn Tune Accompaniment (HT)</w:t>
      </w:r>
      <w:r w:rsidR="008B7A19" w:rsidRPr="002438F1">
        <w:rPr>
          <w:rFonts w:asciiTheme="minorHAnsi" w:hAnsiTheme="minorHAnsi" w:cstheme="minorHAnsi"/>
        </w:rPr>
        <w:t xml:space="preserve"> and</w:t>
      </w:r>
      <w:r w:rsidRPr="002438F1">
        <w:rPr>
          <w:rFonts w:asciiTheme="minorHAnsi" w:hAnsiTheme="minorHAnsi" w:cstheme="minorHAnsi"/>
        </w:rPr>
        <w:t xml:space="preserve"> </w:t>
      </w:r>
      <w:r w:rsidRPr="002420E4">
        <w:rPr>
          <w:rFonts w:asciiTheme="minorHAnsi" w:hAnsiTheme="minorHAnsi" w:cstheme="minorHAnsi"/>
          <w:b/>
          <w:bCs/>
        </w:rPr>
        <w:t>Hallelujah Choruses (HC)</w:t>
      </w:r>
      <w:r w:rsidR="0073083C" w:rsidRPr="002438F1">
        <w:rPr>
          <w:rFonts w:asciiTheme="minorHAnsi" w:hAnsiTheme="minorHAnsi" w:cstheme="minorHAnsi"/>
        </w:rPr>
        <w:t xml:space="preserve"> </w:t>
      </w:r>
      <w:r w:rsidR="00BF3D0D">
        <w:rPr>
          <w:rFonts w:asciiTheme="minorHAnsi" w:hAnsiTheme="minorHAnsi" w:cstheme="minorHAnsi"/>
        </w:rPr>
        <w:t>series</w:t>
      </w:r>
      <w:r w:rsidRPr="002438F1">
        <w:rPr>
          <w:rFonts w:asciiTheme="minorHAnsi" w:hAnsiTheme="minorHAnsi" w:cstheme="minorHAnsi"/>
        </w:rPr>
        <w:t xml:space="preserve">.  Very often an optional song or chorus is given which would fit at that point in the service in place of the original choice.  You may wish to sing several of these songs as an additional worship time.  </w:t>
      </w:r>
    </w:p>
    <w:p w14:paraId="073D56C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735D6B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 information for each service component is listed in a grid format as in the following </w:t>
      </w:r>
      <w:r w:rsidRPr="002438F1">
        <w:rPr>
          <w:rFonts w:asciiTheme="minorHAnsi" w:hAnsiTheme="minorHAnsi" w:cstheme="minorHAnsi"/>
        </w:rPr>
        <w:lastRenderedPageBreak/>
        <w:t>example.</w:t>
      </w:r>
    </w:p>
    <w:p w14:paraId="477A476D"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19"/>
        <w:gridCol w:w="2250"/>
        <w:gridCol w:w="1871"/>
      </w:tblGrid>
      <w:tr w:rsidR="002420E4" w:rsidRPr="002438F1" w14:paraId="7EFD6C5B" w14:textId="77777777" w:rsidTr="002420E4">
        <w:trPr>
          <w:cantSplit/>
        </w:trPr>
        <w:tc>
          <w:tcPr>
            <w:tcW w:w="4519" w:type="dxa"/>
            <w:shd w:val="clear" w:color="auto" w:fill="FFFF00"/>
          </w:tcPr>
          <w:p w14:paraId="6972B875" w14:textId="3314F3D4" w:rsidR="002420E4" w:rsidRPr="002438F1" w:rsidRDefault="002420E4" w:rsidP="002438F1">
            <w:pPr>
              <w:widowControl w:val="0"/>
              <w:rPr>
                <w:rFonts w:asciiTheme="minorHAnsi" w:hAnsiTheme="minorHAnsi" w:cstheme="minorHAnsi"/>
                <w:b/>
              </w:rPr>
            </w:pPr>
            <w:r>
              <w:rPr>
                <w:rFonts w:asciiTheme="minorHAnsi" w:hAnsiTheme="minorHAnsi" w:cstheme="minorHAnsi"/>
                <w:b/>
              </w:rPr>
              <w:t>Song#</w:t>
            </w:r>
            <w:r w:rsidRPr="002438F1">
              <w:rPr>
                <w:rFonts w:asciiTheme="minorHAnsi" w:hAnsiTheme="minorHAnsi" w:cstheme="minorHAnsi"/>
                <w:b/>
              </w:rPr>
              <w:t xml:space="preserve"> – </w:t>
            </w:r>
            <w:r>
              <w:rPr>
                <w:rFonts w:asciiTheme="minorHAnsi" w:hAnsiTheme="minorHAnsi" w:cstheme="minorHAnsi"/>
                <w:b/>
              </w:rPr>
              <w:t>Title (HC) or First Line (SB)</w:t>
            </w:r>
          </w:p>
        </w:tc>
        <w:tc>
          <w:tcPr>
            <w:tcW w:w="2250" w:type="dxa"/>
            <w:shd w:val="clear" w:color="auto" w:fill="FFFF00"/>
          </w:tcPr>
          <w:p w14:paraId="711B5F21" w14:textId="1B5D617F" w:rsidR="002420E4" w:rsidRPr="002420E4" w:rsidRDefault="004C1EE3" w:rsidP="002438F1">
            <w:pPr>
              <w:widowControl w:val="0"/>
              <w:rPr>
                <w:rFonts w:asciiTheme="minorHAnsi" w:hAnsiTheme="minorHAnsi" w:cstheme="minorHAnsi"/>
                <w:b/>
                <w:bCs/>
              </w:rPr>
            </w:pPr>
            <w:r>
              <w:rPr>
                <w:rFonts w:asciiTheme="minorHAnsi" w:hAnsiTheme="minorHAnsi" w:cstheme="minorHAnsi"/>
                <w:b/>
              </w:rPr>
              <w:t>Tune#</w:t>
            </w:r>
            <w:r w:rsidRPr="002438F1">
              <w:rPr>
                <w:rFonts w:asciiTheme="minorHAnsi" w:hAnsiTheme="minorHAnsi" w:cstheme="minorHAnsi"/>
                <w:b/>
              </w:rPr>
              <w:t xml:space="preserve"> – </w:t>
            </w:r>
            <w:r>
              <w:rPr>
                <w:rFonts w:asciiTheme="minorHAnsi" w:hAnsiTheme="minorHAnsi" w:cstheme="minorHAnsi"/>
                <w:b/>
              </w:rPr>
              <w:t>Title</w:t>
            </w:r>
          </w:p>
        </w:tc>
        <w:tc>
          <w:tcPr>
            <w:tcW w:w="1871" w:type="dxa"/>
            <w:shd w:val="clear" w:color="auto" w:fill="FFFF00"/>
          </w:tcPr>
          <w:p w14:paraId="421D7424" w14:textId="44DE5735" w:rsidR="002420E4" w:rsidRPr="002420E4" w:rsidRDefault="002420E4" w:rsidP="002438F1">
            <w:pPr>
              <w:widowControl w:val="0"/>
              <w:rPr>
                <w:rFonts w:asciiTheme="minorHAnsi" w:hAnsiTheme="minorHAnsi" w:cstheme="minorHAnsi"/>
                <w:b/>
                <w:bCs/>
                <w:lang w:val="fr-FR"/>
              </w:rPr>
            </w:pPr>
            <w:r>
              <w:rPr>
                <w:rFonts w:asciiTheme="minorHAnsi" w:hAnsiTheme="minorHAnsi" w:cstheme="minorHAnsi"/>
                <w:b/>
                <w:bCs/>
                <w:lang w:val="fr-FR"/>
              </w:rPr>
              <w:t>CD#-Track# (#verses on CD)</w:t>
            </w:r>
          </w:p>
        </w:tc>
      </w:tr>
      <w:tr w:rsidR="008957BC" w:rsidRPr="002438F1" w14:paraId="17D6F268" w14:textId="77777777" w:rsidTr="002438F1">
        <w:trPr>
          <w:cantSplit/>
        </w:trPr>
        <w:tc>
          <w:tcPr>
            <w:tcW w:w="4519" w:type="dxa"/>
          </w:tcPr>
          <w:p w14:paraId="3912F57E" w14:textId="77777777" w:rsidR="008957BC" w:rsidRPr="002438F1" w:rsidRDefault="008957BC" w:rsidP="002438F1">
            <w:pPr>
              <w:widowControl w:val="0"/>
              <w:rPr>
                <w:rFonts w:asciiTheme="minorHAnsi" w:hAnsiTheme="minorHAnsi" w:cstheme="minorHAnsi"/>
                <w:i/>
              </w:rPr>
            </w:pPr>
            <w:r w:rsidRPr="002438F1">
              <w:rPr>
                <w:rFonts w:asciiTheme="minorHAnsi" w:hAnsiTheme="minorHAnsi" w:cstheme="minorHAnsi"/>
                <w:b/>
              </w:rPr>
              <w:t>HC#179 – Come to Jesus</w:t>
            </w:r>
          </w:p>
        </w:tc>
        <w:tc>
          <w:tcPr>
            <w:tcW w:w="2250" w:type="dxa"/>
          </w:tcPr>
          <w:p w14:paraId="2760B4E6" w14:textId="77777777" w:rsidR="008957BC" w:rsidRPr="002438F1" w:rsidRDefault="008957BC" w:rsidP="002438F1">
            <w:pPr>
              <w:widowControl w:val="0"/>
              <w:rPr>
                <w:rFonts w:asciiTheme="minorHAnsi" w:hAnsiTheme="minorHAnsi" w:cstheme="minorHAnsi"/>
              </w:rPr>
            </w:pPr>
            <w:r w:rsidRPr="002438F1">
              <w:rPr>
                <w:rFonts w:asciiTheme="minorHAnsi" w:hAnsiTheme="minorHAnsi" w:cstheme="minorHAnsi"/>
              </w:rPr>
              <w:t>HC-179</w:t>
            </w:r>
          </w:p>
        </w:tc>
        <w:tc>
          <w:tcPr>
            <w:tcW w:w="1871" w:type="dxa"/>
          </w:tcPr>
          <w:p w14:paraId="44089207" w14:textId="77777777" w:rsidR="008957BC" w:rsidRPr="002438F1" w:rsidRDefault="008957BC" w:rsidP="002438F1">
            <w:pPr>
              <w:widowControl w:val="0"/>
              <w:rPr>
                <w:rFonts w:asciiTheme="minorHAnsi" w:hAnsiTheme="minorHAnsi" w:cstheme="minorHAnsi"/>
                <w:i/>
                <w:lang w:val="fr-FR"/>
              </w:rPr>
            </w:pPr>
            <w:r w:rsidRPr="002438F1">
              <w:rPr>
                <w:rFonts w:asciiTheme="minorHAnsi" w:hAnsiTheme="minorHAnsi" w:cstheme="minorHAnsi"/>
                <w:lang w:val="fr-FR"/>
              </w:rPr>
              <w:t>HCD16-T19</w:t>
            </w:r>
          </w:p>
        </w:tc>
      </w:tr>
      <w:tr w:rsidR="008957BC" w:rsidRPr="002438F1" w14:paraId="219ACEDF" w14:textId="77777777" w:rsidTr="002438F1">
        <w:trPr>
          <w:cantSplit/>
        </w:trPr>
        <w:tc>
          <w:tcPr>
            <w:tcW w:w="8640" w:type="dxa"/>
            <w:gridSpan w:val="3"/>
            <w:shd w:val="pct20" w:color="000000" w:fill="auto"/>
          </w:tcPr>
          <w:p w14:paraId="2C1E4DC8" w14:textId="77777777" w:rsidR="008957BC" w:rsidRPr="002438F1" w:rsidRDefault="008957BC" w:rsidP="002438F1">
            <w:pPr>
              <w:widowControl w:val="0"/>
              <w:tabs>
                <w:tab w:val="left" w:pos="375"/>
                <w:tab w:val="center" w:pos="4579"/>
              </w:tabs>
              <w:rPr>
                <w:rFonts w:asciiTheme="minorHAnsi" w:hAnsiTheme="minorHAnsi" w:cstheme="minorHAnsi"/>
              </w:rPr>
            </w:pPr>
            <w:r w:rsidRPr="002438F1">
              <w:rPr>
                <w:rFonts w:asciiTheme="minorHAnsi" w:hAnsiTheme="minorHAnsi" w:cstheme="minorHAnsi"/>
                <w:b/>
                <w:lang w:val="fr-FR"/>
              </w:rPr>
              <w:tab/>
            </w:r>
            <w:r w:rsidRPr="002438F1">
              <w:rPr>
                <w:rFonts w:asciiTheme="minorHAnsi" w:hAnsiTheme="minorHAnsi" w:cstheme="minorHAnsi"/>
                <w:b/>
                <w:lang w:val="fr-FR"/>
              </w:rPr>
              <w:tab/>
            </w:r>
            <w:r w:rsidRPr="002438F1">
              <w:rPr>
                <w:rFonts w:asciiTheme="minorHAnsi" w:hAnsiTheme="minorHAnsi" w:cstheme="minorHAnsi"/>
                <w:b/>
              </w:rPr>
              <w:t>Additional Optional Songs</w:t>
            </w:r>
          </w:p>
        </w:tc>
      </w:tr>
      <w:tr w:rsidR="008957BC" w:rsidRPr="002438F1" w14:paraId="193A65FD" w14:textId="77777777" w:rsidTr="002438F1">
        <w:trPr>
          <w:cantSplit/>
        </w:trPr>
        <w:tc>
          <w:tcPr>
            <w:tcW w:w="4519" w:type="dxa"/>
          </w:tcPr>
          <w:p w14:paraId="4AFEF2FD" w14:textId="77777777" w:rsidR="008957BC" w:rsidRPr="002438F1" w:rsidRDefault="00607714" w:rsidP="002438F1">
            <w:pPr>
              <w:widowControl w:val="0"/>
              <w:rPr>
                <w:rFonts w:asciiTheme="minorHAnsi" w:hAnsiTheme="minorHAnsi" w:cstheme="minorHAnsi"/>
                <w:b/>
              </w:rPr>
            </w:pPr>
            <w:r w:rsidRPr="002438F1">
              <w:rPr>
                <w:rFonts w:asciiTheme="minorHAnsi" w:hAnsiTheme="minorHAnsi" w:cstheme="minorHAnsi"/>
                <w:b/>
              </w:rPr>
              <w:t>SB#917</w:t>
            </w:r>
            <w:r w:rsidR="008957BC" w:rsidRPr="002438F1">
              <w:rPr>
                <w:rFonts w:asciiTheme="minorHAnsi" w:hAnsiTheme="minorHAnsi" w:cstheme="minorHAnsi"/>
                <w:b/>
              </w:rPr>
              <w:t xml:space="preserve"> – Christ for the world, we sing</w:t>
            </w:r>
          </w:p>
        </w:tc>
        <w:tc>
          <w:tcPr>
            <w:tcW w:w="2250" w:type="dxa"/>
          </w:tcPr>
          <w:p w14:paraId="31BCB3AB" w14:textId="77777777" w:rsidR="008957BC" w:rsidRPr="002438F1" w:rsidRDefault="00057CBF" w:rsidP="002438F1">
            <w:pPr>
              <w:widowControl w:val="0"/>
              <w:rPr>
                <w:rFonts w:asciiTheme="minorHAnsi" w:hAnsiTheme="minorHAnsi" w:cstheme="minorHAnsi"/>
              </w:rPr>
            </w:pPr>
            <w:r w:rsidRPr="002438F1">
              <w:rPr>
                <w:rFonts w:asciiTheme="minorHAnsi" w:hAnsiTheme="minorHAnsi" w:cstheme="minorHAnsi"/>
              </w:rPr>
              <w:t>T</w:t>
            </w:r>
            <w:r w:rsidR="00607714" w:rsidRPr="002438F1">
              <w:rPr>
                <w:rFonts w:asciiTheme="minorHAnsi" w:hAnsiTheme="minorHAnsi" w:cstheme="minorHAnsi"/>
              </w:rPr>
              <w:t>B-198</w:t>
            </w:r>
            <w:r w:rsidR="008957BC" w:rsidRPr="002438F1">
              <w:rPr>
                <w:rFonts w:asciiTheme="minorHAnsi" w:hAnsiTheme="minorHAnsi" w:cstheme="minorHAnsi"/>
              </w:rPr>
              <w:t xml:space="preserve"> – Moscow</w:t>
            </w:r>
          </w:p>
        </w:tc>
        <w:tc>
          <w:tcPr>
            <w:tcW w:w="1871" w:type="dxa"/>
          </w:tcPr>
          <w:p w14:paraId="2F458635" w14:textId="77777777" w:rsidR="008957BC" w:rsidRPr="002438F1" w:rsidRDefault="008957BC" w:rsidP="002438F1">
            <w:pPr>
              <w:widowControl w:val="0"/>
              <w:rPr>
                <w:rFonts w:asciiTheme="minorHAnsi" w:hAnsiTheme="minorHAnsi" w:cstheme="minorHAnsi"/>
              </w:rPr>
            </w:pPr>
            <w:r w:rsidRPr="002438F1">
              <w:rPr>
                <w:rFonts w:asciiTheme="minorHAnsi" w:hAnsiTheme="minorHAnsi" w:cstheme="minorHAnsi"/>
              </w:rPr>
              <w:t>HTD2-T2 (4 vs.)</w:t>
            </w:r>
          </w:p>
        </w:tc>
      </w:tr>
    </w:tbl>
    <w:p w14:paraId="7067605E"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8E8DE99" w14:textId="2FA7DA75"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Accompaniment abbreviations</w:t>
      </w:r>
      <w:r w:rsidR="00BF7E55">
        <w:rPr>
          <w:rFonts w:asciiTheme="minorHAnsi" w:hAnsiTheme="minorHAnsi" w:cstheme="minorHAnsi"/>
          <w:u w:val="single"/>
        </w:rPr>
        <w:t>/examples</w:t>
      </w:r>
      <w:r w:rsidRPr="002438F1">
        <w:rPr>
          <w:rFonts w:asciiTheme="minorHAnsi" w:hAnsiTheme="minorHAnsi" w:cstheme="minorHAnsi"/>
          <w:u w:val="single"/>
        </w:rPr>
        <w:t>:</w:t>
      </w:r>
    </w:p>
    <w:p w14:paraId="28B07584"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SB</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00DD07C3" w:rsidRPr="002438F1">
        <w:rPr>
          <w:rFonts w:asciiTheme="minorHAnsi" w:hAnsiTheme="minorHAnsi" w:cstheme="minorHAnsi"/>
        </w:rPr>
        <w:tab/>
      </w:r>
      <w:r w:rsidRPr="002438F1">
        <w:rPr>
          <w:rFonts w:asciiTheme="minorHAnsi" w:hAnsiTheme="minorHAnsi" w:cstheme="minorHAnsi"/>
        </w:rPr>
        <w:t>Salvation Army Song Book</w:t>
      </w:r>
      <w:r w:rsidR="00057CBF" w:rsidRPr="002438F1">
        <w:rPr>
          <w:rFonts w:asciiTheme="minorHAnsi" w:hAnsiTheme="minorHAnsi" w:cstheme="minorHAnsi"/>
        </w:rPr>
        <w:t xml:space="preserve"> </w:t>
      </w:r>
      <w:r w:rsidR="000A5724" w:rsidRPr="002438F1">
        <w:rPr>
          <w:rFonts w:asciiTheme="minorHAnsi" w:hAnsiTheme="minorHAnsi" w:cstheme="minorHAnsi"/>
        </w:rPr>
        <w:t>– words</w:t>
      </w:r>
    </w:p>
    <w:p w14:paraId="14990BF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TB</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00DD07C3" w:rsidRPr="002438F1">
        <w:rPr>
          <w:rFonts w:asciiTheme="minorHAnsi" w:hAnsiTheme="minorHAnsi" w:cstheme="minorHAnsi"/>
        </w:rPr>
        <w:tab/>
      </w:r>
      <w:r w:rsidR="00057CBF" w:rsidRPr="002438F1">
        <w:rPr>
          <w:rFonts w:asciiTheme="minorHAnsi" w:hAnsiTheme="minorHAnsi" w:cstheme="minorHAnsi"/>
        </w:rPr>
        <w:t xml:space="preserve">Salvation Army Tune Book </w:t>
      </w:r>
      <w:r w:rsidR="000A5724" w:rsidRPr="002438F1">
        <w:rPr>
          <w:rFonts w:asciiTheme="minorHAnsi" w:hAnsiTheme="minorHAnsi" w:cstheme="minorHAnsi"/>
        </w:rPr>
        <w:t xml:space="preserve">– tunes </w:t>
      </w:r>
    </w:p>
    <w:p w14:paraId="4E6BDEDD" w14:textId="77777777" w:rsidR="00057CBF" w:rsidRPr="002438F1" w:rsidRDefault="00057CBF"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CF</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t>Carolers Favorites</w:t>
      </w:r>
    </w:p>
    <w:p w14:paraId="1B51949C"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t>Hallelujah Choruses</w:t>
      </w:r>
    </w:p>
    <w:p w14:paraId="23BEF3B9" w14:textId="56D41BC5"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HTD2-T2</w:t>
      </w:r>
      <w:r w:rsidRPr="002438F1">
        <w:rPr>
          <w:rFonts w:asciiTheme="minorHAnsi" w:hAnsiTheme="minorHAnsi" w:cstheme="minorHAnsi"/>
        </w:rPr>
        <w:tab/>
      </w:r>
      <w:r w:rsidRPr="002438F1">
        <w:rPr>
          <w:rFonts w:asciiTheme="minorHAnsi" w:hAnsiTheme="minorHAnsi" w:cstheme="minorHAnsi"/>
        </w:rPr>
        <w:tab/>
        <w:t>Hymn Tune Accompaniment Disc #2, Track #2</w:t>
      </w:r>
    </w:p>
    <w:p w14:paraId="6F98CBE2" w14:textId="232244ED"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HC-179</w:t>
      </w:r>
      <w:r w:rsidRPr="002438F1">
        <w:rPr>
          <w:rFonts w:asciiTheme="minorHAnsi" w:hAnsiTheme="minorHAnsi" w:cstheme="minorHAnsi"/>
        </w:rPr>
        <w:tab/>
      </w:r>
      <w:r w:rsidRPr="002438F1">
        <w:rPr>
          <w:rFonts w:asciiTheme="minorHAnsi" w:hAnsiTheme="minorHAnsi" w:cstheme="minorHAnsi"/>
        </w:rPr>
        <w:tab/>
      </w:r>
      <w:r w:rsidR="002438F1">
        <w:rPr>
          <w:rFonts w:asciiTheme="minorHAnsi" w:hAnsiTheme="minorHAnsi" w:cstheme="minorHAnsi"/>
        </w:rPr>
        <w:tab/>
      </w:r>
      <w:r w:rsidRPr="002438F1">
        <w:rPr>
          <w:rFonts w:asciiTheme="minorHAnsi" w:hAnsiTheme="minorHAnsi" w:cstheme="minorHAnsi"/>
        </w:rPr>
        <w:t>Hallelujah Choruses</w:t>
      </w:r>
      <w:r w:rsidR="00BF7E55">
        <w:rPr>
          <w:rFonts w:asciiTheme="minorHAnsi" w:hAnsiTheme="minorHAnsi" w:cstheme="minorHAnsi"/>
        </w:rPr>
        <w:t xml:space="preserve"> </w:t>
      </w:r>
      <w:r w:rsidRPr="002438F1">
        <w:rPr>
          <w:rFonts w:asciiTheme="minorHAnsi" w:hAnsiTheme="minorHAnsi" w:cstheme="minorHAnsi"/>
        </w:rPr>
        <w:t>#179</w:t>
      </w:r>
    </w:p>
    <w:p w14:paraId="53D2887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HCD3-T</w:t>
      </w:r>
      <w:r w:rsidR="002438F1">
        <w:rPr>
          <w:rFonts w:asciiTheme="minorHAnsi" w:hAnsiTheme="minorHAnsi" w:cstheme="minorHAnsi"/>
          <w:b/>
          <w:bCs/>
        </w:rPr>
        <w:t>1</w:t>
      </w:r>
      <w:r w:rsidRPr="002438F1">
        <w:rPr>
          <w:rFonts w:asciiTheme="minorHAnsi" w:hAnsiTheme="minorHAnsi" w:cstheme="minorHAnsi"/>
          <w:b/>
          <w:bCs/>
        </w:rPr>
        <w:t>3</w:t>
      </w:r>
      <w:r w:rsidRPr="002438F1">
        <w:rPr>
          <w:rFonts w:asciiTheme="minorHAnsi" w:hAnsiTheme="minorHAnsi" w:cstheme="minorHAnsi"/>
        </w:rPr>
        <w:tab/>
      </w:r>
      <w:r w:rsidRPr="002438F1">
        <w:rPr>
          <w:rFonts w:asciiTheme="minorHAnsi" w:hAnsiTheme="minorHAnsi" w:cstheme="minorHAnsi"/>
        </w:rPr>
        <w:tab/>
        <w:t>Hallelujah Choruses, Disc #3, Track #</w:t>
      </w:r>
      <w:r w:rsidR="002438F1">
        <w:rPr>
          <w:rFonts w:asciiTheme="minorHAnsi" w:hAnsiTheme="minorHAnsi" w:cstheme="minorHAnsi"/>
        </w:rPr>
        <w:t>1</w:t>
      </w:r>
      <w:r w:rsidRPr="002438F1">
        <w:rPr>
          <w:rFonts w:asciiTheme="minorHAnsi" w:hAnsiTheme="minorHAnsi" w:cstheme="minorHAnsi"/>
        </w:rPr>
        <w:t>3</w:t>
      </w:r>
    </w:p>
    <w:p w14:paraId="4ECA6F0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712876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Careful attention is needed when singing songs in a medley.  When planning and selecting songs it is important to understand the difference between songs </w:t>
      </w:r>
      <w:r w:rsidRPr="002438F1">
        <w:rPr>
          <w:rFonts w:asciiTheme="minorHAnsi" w:hAnsiTheme="minorHAnsi" w:cstheme="minorHAnsi"/>
          <w:u w:val="single"/>
        </w:rPr>
        <w:t>about</w:t>
      </w:r>
      <w:r w:rsidRPr="002438F1">
        <w:rPr>
          <w:rFonts w:asciiTheme="minorHAnsi" w:hAnsiTheme="minorHAnsi" w:cstheme="minorHAnsi"/>
        </w:rPr>
        <w:t xml:space="preserve"> God (a horizontal perspective) and songs sung </w:t>
      </w:r>
      <w:r w:rsidRPr="002438F1">
        <w:rPr>
          <w:rFonts w:asciiTheme="minorHAnsi" w:hAnsiTheme="minorHAnsi" w:cstheme="minorHAnsi"/>
          <w:u w:val="single"/>
        </w:rPr>
        <w:t>to</w:t>
      </w:r>
      <w:r w:rsidRPr="002438F1">
        <w:rPr>
          <w:rFonts w:asciiTheme="minorHAnsi" w:hAnsiTheme="minorHAnsi" w:cstheme="minorHAnsi"/>
        </w:rP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14:paraId="2CE08FA6"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3DF38D00"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Vocal benediction options have been included for each service which can be an effective way to end each service. </w:t>
      </w:r>
    </w:p>
    <w:p w14:paraId="43750D98"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7C975CD4" w14:textId="7F5A2C71" w:rsidR="008957BC" w:rsidRPr="002438F1" w:rsidRDefault="00B8621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CALL</w:t>
      </w:r>
      <w:r w:rsidR="002438F1">
        <w:rPr>
          <w:rFonts w:asciiTheme="minorHAnsi" w:hAnsiTheme="minorHAnsi" w:cstheme="minorHAnsi"/>
          <w:b/>
        </w:rPr>
        <w:t>S</w:t>
      </w:r>
      <w:r w:rsidRPr="002438F1">
        <w:rPr>
          <w:rFonts w:asciiTheme="minorHAnsi" w:hAnsiTheme="minorHAnsi" w:cstheme="minorHAnsi"/>
          <w:b/>
        </w:rPr>
        <w:t xml:space="preserve"> TO WORSHIP</w:t>
      </w:r>
      <w:r w:rsidR="00183932">
        <w:rPr>
          <w:rFonts w:asciiTheme="minorHAnsi" w:hAnsiTheme="minorHAnsi" w:cstheme="minorHAnsi"/>
          <w:b/>
        </w:rPr>
        <w:t xml:space="preserve">, </w:t>
      </w:r>
      <w:r w:rsidR="000A5724" w:rsidRPr="002438F1">
        <w:rPr>
          <w:rFonts w:asciiTheme="minorHAnsi" w:hAnsiTheme="minorHAnsi" w:cstheme="minorHAnsi"/>
          <w:b/>
        </w:rPr>
        <w:t>READING</w:t>
      </w:r>
      <w:r w:rsidR="002438F1">
        <w:rPr>
          <w:rFonts w:asciiTheme="minorHAnsi" w:hAnsiTheme="minorHAnsi" w:cstheme="minorHAnsi"/>
          <w:b/>
        </w:rPr>
        <w:t>S</w:t>
      </w:r>
      <w:r w:rsidR="00183932">
        <w:rPr>
          <w:rFonts w:asciiTheme="minorHAnsi" w:hAnsiTheme="minorHAnsi" w:cstheme="minorHAnsi"/>
          <w:b/>
        </w:rPr>
        <w:t xml:space="preserve"> and </w:t>
      </w:r>
      <w:r w:rsidR="00BF7E55">
        <w:rPr>
          <w:rFonts w:asciiTheme="minorHAnsi" w:hAnsiTheme="minorHAnsi" w:cstheme="minorHAnsi"/>
          <w:b/>
        </w:rPr>
        <w:t>CONGREGATIONAL PRAYER</w:t>
      </w:r>
      <w:r w:rsidR="00183932">
        <w:rPr>
          <w:rFonts w:asciiTheme="minorHAnsi" w:hAnsiTheme="minorHAnsi" w:cstheme="minorHAnsi"/>
          <w:b/>
        </w:rPr>
        <w:t>S</w:t>
      </w:r>
    </w:p>
    <w:p w14:paraId="55D11E56" w14:textId="77777777" w:rsidR="000A5724"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S</w:t>
      </w:r>
      <w:r w:rsidR="008957BC" w:rsidRPr="002438F1">
        <w:rPr>
          <w:rFonts w:asciiTheme="minorHAnsi" w:hAnsiTheme="minorHAnsi" w:cstheme="minorHAnsi"/>
        </w:rPr>
        <w:t>ervice</w:t>
      </w:r>
      <w:r w:rsidRPr="002438F1">
        <w:rPr>
          <w:rFonts w:asciiTheme="minorHAnsi" w:hAnsiTheme="minorHAnsi" w:cstheme="minorHAnsi"/>
        </w:rPr>
        <w:t>s usually begin</w:t>
      </w:r>
      <w:r w:rsidR="008957BC" w:rsidRPr="002438F1">
        <w:rPr>
          <w:rFonts w:asciiTheme="minorHAnsi" w:hAnsiTheme="minorHAnsi" w:cstheme="minorHAnsi"/>
        </w:rPr>
        <w:t xml:space="preserve"> with </w:t>
      </w:r>
      <w:r w:rsidRPr="002438F1">
        <w:rPr>
          <w:rFonts w:asciiTheme="minorHAnsi" w:hAnsiTheme="minorHAnsi" w:cstheme="minorHAnsi"/>
        </w:rPr>
        <w:t>a</w:t>
      </w:r>
      <w:r w:rsidR="008957BC" w:rsidRPr="002438F1">
        <w:rPr>
          <w:rFonts w:asciiTheme="minorHAnsi" w:hAnsiTheme="minorHAnsi" w:cstheme="minorHAnsi"/>
        </w:rPr>
        <w:t xml:space="preserve"> Call to Worship which introduces the theme of the service.  </w:t>
      </w:r>
    </w:p>
    <w:p w14:paraId="5285A3AE" w14:textId="77777777" w:rsidR="000A5724" w:rsidRPr="002438F1" w:rsidRDefault="000A5724"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BE52D44" w14:textId="507B9C72" w:rsidR="00B86216" w:rsidRDefault="00B3300F"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A </w:t>
      </w:r>
      <w:r w:rsidR="00BF7E55">
        <w:rPr>
          <w:rFonts w:asciiTheme="minorHAnsi" w:hAnsiTheme="minorHAnsi" w:cstheme="minorHAnsi"/>
        </w:rPr>
        <w:t>choric</w:t>
      </w:r>
      <w:r w:rsidRPr="002438F1">
        <w:rPr>
          <w:rFonts w:asciiTheme="minorHAnsi" w:hAnsiTheme="minorHAnsi" w:cstheme="minorHAnsi"/>
        </w:rPr>
        <w:t xml:space="preserve"> </w:t>
      </w:r>
      <w:r w:rsidR="000A5724" w:rsidRPr="002438F1">
        <w:rPr>
          <w:rFonts w:asciiTheme="minorHAnsi" w:hAnsiTheme="minorHAnsi" w:cstheme="minorHAnsi"/>
        </w:rPr>
        <w:t>reading</w:t>
      </w:r>
      <w:r w:rsidR="00B86216" w:rsidRPr="002438F1">
        <w:rPr>
          <w:rFonts w:asciiTheme="minorHAnsi" w:hAnsiTheme="minorHAnsi" w:cstheme="minorHAnsi"/>
        </w:rPr>
        <w:t xml:space="preserve"> has been included in each service.  </w:t>
      </w:r>
      <w:r w:rsidR="00BF7E55">
        <w:rPr>
          <w:rFonts w:asciiTheme="minorHAnsi" w:hAnsiTheme="minorHAnsi" w:cstheme="minorHAnsi"/>
        </w:rPr>
        <w:t xml:space="preserve">The choric reading is usually for 2-3 readers and is the scripture reading for the service, taken from </w:t>
      </w:r>
      <w:r w:rsidR="00BF7E55">
        <w:rPr>
          <w:rFonts w:asciiTheme="minorHAnsi" w:hAnsiTheme="minorHAnsi" w:cstheme="minorHAnsi"/>
          <w:i/>
          <w:iCs/>
        </w:rPr>
        <w:t>The Voice</w:t>
      </w:r>
      <w:r w:rsidR="00BF7E55">
        <w:rPr>
          <w:rFonts w:asciiTheme="minorHAnsi" w:hAnsiTheme="minorHAnsi" w:cstheme="minorHAnsi"/>
        </w:rPr>
        <w:t xml:space="preserve"> paraphrase. It can be replaced by one person reading the scripture passage.</w:t>
      </w:r>
    </w:p>
    <w:p w14:paraId="312DA239" w14:textId="3EB53242" w:rsidR="00BF7E55" w:rsidRDefault="00BF7E55"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855E7BE" w14:textId="561D45A1" w:rsidR="00BF7E55" w:rsidRPr="00BF7E55" w:rsidRDefault="00BF7E55"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eastAsiaTheme="minorHAnsi" w:hAnsiTheme="minorHAnsi" w:cstheme="minorHAnsi"/>
        </w:rPr>
      </w:pPr>
      <w:r>
        <w:rPr>
          <w:rFonts w:asciiTheme="minorHAnsi" w:hAnsiTheme="minorHAnsi" w:cstheme="minorHAnsi"/>
        </w:rPr>
        <w:t xml:space="preserve">Where possible, print the Congregational Prayer in the bulletin.  It serves as a point of reflection </w:t>
      </w:r>
      <w:r w:rsidR="00834B84">
        <w:rPr>
          <w:rFonts w:asciiTheme="minorHAnsi" w:hAnsiTheme="minorHAnsi" w:cstheme="minorHAnsi"/>
        </w:rPr>
        <w:t>throughout the week.</w:t>
      </w:r>
    </w:p>
    <w:p w14:paraId="5206687D" w14:textId="3C051598" w:rsidR="00B86216" w:rsidRDefault="00B8621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2A1A3579" w14:textId="0853E1F8" w:rsidR="00834B84" w:rsidRDefault="00834B84"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bCs/>
        </w:rPr>
      </w:pPr>
      <w:r>
        <w:rPr>
          <w:rFonts w:asciiTheme="minorHAnsi" w:hAnsiTheme="minorHAnsi" w:cstheme="minorHAnsi"/>
          <w:b/>
          <w:bCs/>
        </w:rPr>
        <w:t>MISSIONARY MOMENT FOR WORLD SERVICES/SELF-DENIAL</w:t>
      </w:r>
    </w:p>
    <w:p w14:paraId="55D27D9B" w14:textId="6BD6116D" w:rsidR="00834B84" w:rsidRDefault="00834B84"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Pr>
          <w:rFonts w:asciiTheme="minorHAnsi" w:hAnsiTheme="minorHAnsi" w:cstheme="minorHAnsi"/>
        </w:rPr>
        <w:t xml:space="preserve">Included each week is an opportunity to focus on World Services/Self-Denial. For ideas </w:t>
      </w:r>
      <w:r>
        <w:rPr>
          <w:rFonts w:asciiTheme="minorHAnsi" w:hAnsiTheme="minorHAnsi" w:cstheme="minorHAnsi"/>
        </w:rPr>
        <w:lastRenderedPageBreak/>
        <w:t xml:space="preserve">on how to observe this, see the “Goals for a Brighter Future” resources produced by the World Missions Department:  </w:t>
      </w:r>
      <w:hyperlink r:id="rId16" w:history="1">
        <w:r w:rsidRPr="007918F5">
          <w:rPr>
            <w:rStyle w:val="Hyperlink"/>
            <w:rFonts w:asciiTheme="minorHAnsi" w:hAnsiTheme="minorHAnsi" w:cstheme="minorHAnsi"/>
          </w:rPr>
          <w:t>https://centralmissions.org/mstoolkit/</w:t>
        </w:r>
      </w:hyperlink>
    </w:p>
    <w:p w14:paraId="4E770EA9" w14:textId="77777777" w:rsidR="00834B84" w:rsidRPr="00834B84" w:rsidRDefault="00834B84"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595DC97"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rPr>
        <w:t>DRAMA</w:t>
      </w:r>
      <w:r w:rsidR="00C0242A" w:rsidRPr="002438F1">
        <w:rPr>
          <w:rFonts w:asciiTheme="minorHAnsi" w:hAnsiTheme="minorHAnsi" w:cstheme="minorHAnsi"/>
          <w:b/>
        </w:rPr>
        <w:t>S and CHILDREN’S MOMENTS</w:t>
      </w:r>
    </w:p>
    <w:p w14:paraId="213C56BD" w14:textId="77777777" w:rsidR="008957BC"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D</w:t>
      </w:r>
      <w:r w:rsidR="008957BC" w:rsidRPr="002438F1">
        <w:rPr>
          <w:rFonts w:asciiTheme="minorHAnsi" w:hAnsiTheme="minorHAnsi" w:cstheme="minorHAnsi"/>
        </w:rPr>
        <w:t>rama sketch</w:t>
      </w:r>
      <w:r w:rsidR="00E15D8B" w:rsidRPr="002438F1">
        <w:rPr>
          <w:rFonts w:asciiTheme="minorHAnsi" w:hAnsiTheme="minorHAnsi" w:cstheme="minorHAnsi"/>
        </w:rPr>
        <w:t>es</w:t>
      </w:r>
      <w:r w:rsidRPr="002438F1">
        <w:rPr>
          <w:rFonts w:asciiTheme="minorHAnsi" w:hAnsiTheme="minorHAnsi" w:cstheme="minorHAnsi"/>
        </w:rPr>
        <w:t xml:space="preserve"> and Children’s Moments</w:t>
      </w:r>
      <w:r w:rsidR="00E15D8B" w:rsidRPr="002438F1">
        <w:rPr>
          <w:rFonts w:asciiTheme="minorHAnsi" w:hAnsiTheme="minorHAnsi" w:cstheme="minorHAnsi"/>
        </w:rPr>
        <w:t xml:space="preserve"> </w:t>
      </w:r>
      <w:r w:rsidR="008957BC" w:rsidRPr="002438F1">
        <w:rPr>
          <w:rFonts w:asciiTheme="minorHAnsi" w:hAnsiTheme="minorHAnsi" w:cstheme="minorHAnsi"/>
        </w:rPr>
        <w:t xml:space="preserve">have been included in </w:t>
      </w:r>
      <w:r w:rsidR="00973CC5" w:rsidRPr="002438F1">
        <w:rPr>
          <w:rFonts w:asciiTheme="minorHAnsi" w:hAnsiTheme="minorHAnsi" w:cstheme="minorHAnsi"/>
        </w:rPr>
        <w:t>the series</w:t>
      </w:r>
      <w:r w:rsidR="008957BC" w:rsidRPr="002438F1">
        <w:rPr>
          <w:rFonts w:asciiTheme="minorHAnsi" w:hAnsiTheme="minorHAnsi" w:cstheme="minorHAnsi"/>
        </w:rPr>
        <w:t xml:space="preserve"> to add variety and depth to worship.  The experience of </w:t>
      </w:r>
      <w:r w:rsidR="008957BC" w:rsidRPr="002438F1">
        <w:rPr>
          <w:rFonts w:asciiTheme="minorHAnsi" w:hAnsiTheme="minorHAnsi" w:cstheme="minorHAnsi"/>
          <w:i/>
        </w:rPr>
        <w:t>seeing</w:t>
      </w:r>
      <w:r w:rsidR="008957BC" w:rsidRPr="002438F1">
        <w:rPr>
          <w:rFonts w:asciiTheme="minorHAnsi" w:hAnsiTheme="minorHAnsi" w:cstheme="minorHAnsi"/>
        </w:rPr>
        <w:t xml:space="preserve"> the Word portrayed, in addition to </w:t>
      </w:r>
      <w:r w:rsidR="008957BC" w:rsidRPr="002438F1">
        <w:rPr>
          <w:rFonts w:asciiTheme="minorHAnsi" w:hAnsiTheme="minorHAnsi" w:cstheme="minorHAnsi"/>
          <w:i/>
        </w:rPr>
        <w:t xml:space="preserve">hearing </w:t>
      </w:r>
      <w:r w:rsidR="008957BC" w:rsidRPr="002438F1">
        <w:rPr>
          <w:rFonts w:asciiTheme="minorHAnsi" w:hAnsiTheme="minorHAnsi" w:cstheme="minorHAnsi"/>
        </w:rPr>
        <w:t>the Word proclaimed, can provide worshipers with increased understanding and perspective.</w:t>
      </w:r>
      <w:r w:rsidRPr="002438F1">
        <w:rPr>
          <w:rFonts w:asciiTheme="minorHAnsi" w:hAnsiTheme="minorHAnsi" w:cstheme="minorHAnsi"/>
        </w:rPr>
        <w:t xml:space="preserve">  Focusing a special moment in the service for children brings all ages into worship with new perspectives (as well as some laughter!).</w:t>
      </w:r>
    </w:p>
    <w:p w14:paraId="22D847E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E4A7DEB" w14:textId="77777777" w:rsidR="00973CC5"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While it is not always necessary to memorize </w:t>
      </w:r>
      <w:r w:rsidR="00973CC5" w:rsidRPr="002438F1">
        <w:rPr>
          <w:rFonts w:asciiTheme="minorHAnsi" w:hAnsiTheme="minorHAnsi" w:cstheme="minorHAnsi"/>
        </w:rPr>
        <w:t>a</w:t>
      </w:r>
      <w:r w:rsidRPr="002438F1">
        <w:rPr>
          <w:rFonts w:asciiTheme="minorHAnsi" w:hAnsiTheme="minorHAnsi" w:cstheme="minorHAnsi"/>
        </w:rPr>
        <w:t xml:space="preserve"> script, memorization enhances any dramatic presentation when time and proficiency permit.   Props are kept to a minimum.  It is important to take time to read through </w:t>
      </w:r>
      <w:r w:rsidR="00973CC5" w:rsidRPr="002438F1">
        <w:rPr>
          <w:rFonts w:asciiTheme="minorHAnsi" w:hAnsiTheme="minorHAnsi" w:cstheme="minorHAnsi"/>
        </w:rPr>
        <w:t>the script</w:t>
      </w:r>
      <w:r w:rsidRPr="002438F1">
        <w:rPr>
          <w:rFonts w:asciiTheme="minorHAnsi" w:hAnsiTheme="minorHAnsi" w:cstheme="minorHAnsi"/>
        </w:rPr>
        <w:t xml:space="preserve"> before using this series to know what preparations will be needed.  </w:t>
      </w:r>
    </w:p>
    <w:p w14:paraId="6ACD91E3" w14:textId="77777777" w:rsidR="00973CC5" w:rsidRPr="002438F1" w:rsidRDefault="00973CC5"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B62926B" w14:textId="77777777" w:rsidR="00B86216" w:rsidRPr="002438F1" w:rsidRDefault="00E01AF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 xml:space="preserve">SOURCE MATERIAL FOR </w:t>
      </w:r>
      <w:r w:rsidR="00B86216" w:rsidRPr="002438F1">
        <w:rPr>
          <w:rFonts w:asciiTheme="minorHAnsi" w:hAnsiTheme="minorHAnsi" w:cstheme="minorHAnsi"/>
          <w:b/>
        </w:rPr>
        <w:t>SERMONS</w:t>
      </w:r>
      <w:r w:rsidRPr="002438F1">
        <w:rPr>
          <w:rFonts w:asciiTheme="minorHAnsi" w:eastAsiaTheme="minorHAnsi" w:hAnsiTheme="minorHAnsi" w:cstheme="minorHAnsi"/>
          <w:color w:val="000000"/>
        </w:rPr>
        <w:t xml:space="preserve"> </w:t>
      </w:r>
    </w:p>
    <w:p w14:paraId="3F9814DF" w14:textId="77777777" w:rsidR="00B86216" w:rsidRPr="002438F1" w:rsidRDefault="00E01AF6" w:rsidP="002438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2438F1">
        <w:rPr>
          <w:rFonts w:asciiTheme="minorHAnsi" w:hAnsiTheme="minorHAnsi" w:cstheme="minorHAnsi"/>
        </w:rPr>
        <w:t>Source material for the sermons</w:t>
      </w:r>
      <w:r w:rsidR="00B86216" w:rsidRPr="002438F1">
        <w:rPr>
          <w:rFonts w:asciiTheme="minorHAnsi" w:hAnsiTheme="minorHAnsi" w:cstheme="minorHAnsi"/>
        </w:rPr>
        <w:t xml:space="preserve"> are provided as a guide in preparation for a total worship experience.  </w:t>
      </w:r>
      <w:r w:rsidR="00D51687" w:rsidRPr="002438F1">
        <w:rPr>
          <w:rFonts w:asciiTheme="minorHAnsi" w:hAnsiTheme="minorHAnsi" w:cstheme="minorHAnsi"/>
          <w:i/>
          <w:highlight w:val="yellow"/>
        </w:rPr>
        <w:t xml:space="preserve">Each sermon included </w:t>
      </w:r>
      <w:r w:rsidR="00B86216" w:rsidRPr="002438F1">
        <w:rPr>
          <w:rFonts w:asciiTheme="minorHAnsi" w:hAnsiTheme="minorHAnsi" w:cstheme="minorHAnsi"/>
          <w:i/>
          <w:highlight w:val="yellow"/>
        </w:rPr>
        <w:t xml:space="preserve">should be viewed as a catalyst for preaching, </w:t>
      </w:r>
      <w:r w:rsidR="00B86216" w:rsidRPr="002438F1">
        <w:rPr>
          <w:rFonts w:asciiTheme="minorHAnsi" w:hAnsiTheme="minorHAnsi" w:cstheme="minorHAnsi"/>
          <w:b/>
          <w:i/>
          <w:highlight w:val="yellow"/>
        </w:rPr>
        <w:t>not a verbatim reading</w:t>
      </w:r>
      <w:r w:rsidR="00B86216" w:rsidRPr="002438F1">
        <w:rPr>
          <w:rFonts w:asciiTheme="minorHAnsi" w:hAnsiTheme="minorHAnsi" w:cstheme="minorHAnsi"/>
          <w:i/>
          <w:highlight w:val="yellow"/>
        </w:rPr>
        <w:t>.</w:t>
      </w:r>
      <w:r w:rsidR="00B86216" w:rsidRPr="002438F1">
        <w:rPr>
          <w:rFonts w:asciiTheme="minorHAnsi" w:hAnsiTheme="minorHAnsi" w:cstheme="minorHAnsi"/>
        </w:rPr>
        <w:t xml:space="preserve">  These will be most effective if they are adapted, using personalized illustrations that relate to your specific congregation.  Original illustrations have been left in but should only be used as a guideline.</w:t>
      </w:r>
    </w:p>
    <w:p w14:paraId="48658E8C" w14:textId="77777777" w:rsidR="00B86216" w:rsidRPr="002438F1" w:rsidRDefault="00B86216" w:rsidP="002438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7B1A5B09" w14:textId="77777777" w:rsidR="008957BC"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 xml:space="preserve">SUPPORT RESOURCES </w:t>
      </w:r>
      <w:r w:rsidR="00B8684C" w:rsidRPr="002438F1">
        <w:rPr>
          <w:rFonts w:asciiTheme="minorHAnsi" w:hAnsiTheme="minorHAnsi" w:cstheme="minorHAnsi"/>
          <w:b/>
        </w:rPr>
        <w:t>US</w:t>
      </w:r>
      <w:r w:rsidRPr="002438F1">
        <w:rPr>
          <w:rFonts w:asciiTheme="minorHAnsi" w:hAnsiTheme="minorHAnsi" w:cstheme="minorHAnsi"/>
          <w:b/>
        </w:rPr>
        <w:t xml:space="preserve">ED </w:t>
      </w:r>
      <w:r w:rsidR="00B8684C" w:rsidRPr="002438F1">
        <w:rPr>
          <w:rFonts w:asciiTheme="minorHAnsi" w:hAnsiTheme="minorHAnsi" w:cstheme="minorHAnsi"/>
          <w:b/>
        </w:rPr>
        <w:t>IN</w:t>
      </w:r>
      <w:r w:rsidRPr="002438F1">
        <w:rPr>
          <w:rFonts w:asciiTheme="minorHAnsi" w:hAnsiTheme="minorHAnsi" w:cstheme="minorHAnsi"/>
          <w:b/>
        </w:rPr>
        <w:t xml:space="preserve"> THIS SERIES</w:t>
      </w:r>
    </w:p>
    <w:p w14:paraId="3D2361BB" w14:textId="77777777" w:rsidR="00DA3B1E" w:rsidRP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bCs/>
        </w:rPr>
        <w:t xml:space="preserve">The following support resources may be purchased through Trade Central:  </w:t>
      </w:r>
      <w:hyperlink r:id="rId17" w:history="1">
        <w:r w:rsidRPr="00DA3B1E">
          <w:rPr>
            <w:rStyle w:val="Hyperlink"/>
            <w:rFonts w:asciiTheme="minorHAnsi" w:eastAsiaTheme="majorEastAsia" w:hAnsiTheme="minorHAnsi" w:cstheme="minorHAnsi"/>
          </w:rPr>
          <w:t>http://satradecentral.org/</w:t>
        </w:r>
      </w:hyperlink>
    </w:p>
    <w:p w14:paraId="11690759" w14:textId="77777777" w:rsidR="00DA3B1E" w:rsidRP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Cs/>
        </w:rPr>
      </w:pPr>
    </w:p>
    <w:p w14:paraId="054B8E98" w14:textId="77777777" w:rsidR="008957BC" w:rsidRPr="00DA3B1E"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u w:val="single"/>
        </w:rPr>
        <w:t>Keyboard/Instrumental Accompaniment</w:t>
      </w:r>
    </w:p>
    <w:p w14:paraId="3EAA059B"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 xml:space="preserve">The </w:t>
      </w:r>
      <w:r w:rsidR="000A5724" w:rsidRPr="002438F1">
        <w:rPr>
          <w:rFonts w:asciiTheme="minorHAnsi" w:hAnsiTheme="minorHAnsi" w:cstheme="minorHAnsi"/>
        </w:rPr>
        <w:t>Salvation Army Song B</w:t>
      </w:r>
      <w:r w:rsidRPr="002438F1">
        <w:rPr>
          <w:rFonts w:asciiTheme="minorHAnsi" w:hAnsiTheme="minorHAnsi" w:cstheme="minorHAnsi"/>
        </w:rPr>
        <w:t>ook</w:t>
      </w:r>
      <w:r w:rsidR="000A5724" w:rsidRPr="002438F1">
        <w:rPr>
          <w:rFonts w:asciiTheme="minorHAnsi" w:hAnsiTheme="minorHAnsi" w:cstheme="minorHAnsi"/>
        </w:rPr>
        <w:t xml:space="preserve"> (2015)</w:t>
      </w:r>
      <w:r w:rsidR="00C0242A" w:rsidRPr="002438F1">
        <w:rPr>
          <w:rFonts w:asciiTheme="minorHAnsi" w:hAnsiTheme="minorHAnsi" w:cstheme="minorHAnsi"/>
        </w:rPr>
        <w:t xml:space="preserve"> – vocal</w:t>
      </w:r>
    </w:p>
    <w:p w14:paraId="1BA5E17B"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 xml:space="preserve">The Salvation Army Tune Books </w:t>
      </w:r>
      <w:r w:rsidR="000A5724" w:rsidRPr="002438F1">
        <w:rPr>
          <w:rFonts w:asciiTheme="minorHAnsi" w:hAnsiTheme="minorHAnsi" w:cstheme="minorHAnsi"/>
        </w:rPr>
        <w:t>(2015) – piano/band</w:t>
      </w:r>
    </w:p>
    <w:p w14:paraId="45C7DAD0" w14:textId="77777777" w:rsidR="00C0242A"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Carolers Favorites – vocal/piano/band</w:t>
      </w:r>
    </w:p>
    <w:p w14:paraId="1F22411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Songbook</w:t>
      </w:r>
      <w:r w:rsidR="00D51687" w:rsidRPr="002438F1">
        <w:rPr>
          <w:rFonts w:asciiTheme="minorHAnsi" w:hAnsiTheme="minorHAnsi" w:cstheme="minorHAnsi"/>
        </w:rPr>
        <w:t>s 1-2</w:t>
      </w:r>
      <w:r w:rsidR="00B8684C" w:rsidRPr="002438F1">
        <w:rPr>
          <w:rFonts w:asciiTheme="minorHAnsi" w:hAnsiTheme="minorHAnsi" w:cstheme="minorHAnsi"/>
        </w:rPr>
        <w:t>6 (#1-280)</w:t>
      </w:r>
    </w:p>
    <w:p w14:paraId="00270B6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w:t>
      </w:r>
      <w:r w:rsidR="00D51687" w:rsidRPr="002438F1">
        <w:rPr>
          <w:rFonts w:asciiTheme="minorHAnsi" w:hAnsiTheme="minorHAnsi" w:cstheme="minorHAnsi"/>
        </w:rPr>
        <w:t>horuses Instrumental Series 1-2</w:t>
      </w:r>
      <w:r w:rsidR="00B8684C" w:rsidRPr="002438F1">
        <w:rPr>
          <w:rFonts w:asciiTheme="minorHAnsi" w:hAnsiTheme="minorHAnsi" w:cstheme="minorHAnsi"/>
        </w:rPr>
        <w:t>6</w:t>
      </w:r>
      <w:r w:rsidRPr="002438F1">
        <w:rPr>
          <w:rFonts w:asciiTheme="minorHAnsi" w:hAnsiTheme="minorHAnsi" w:cstheme="minorHAnsi"/>
        </w:rPr>
        <w:t xml:space="preserve"> or</w:t>
      </w:r>
    </w:p>
    <w:p w14:paraId="74ED73A3" w14:textId="77777777" w:rsidR="00C0242A"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00A171B6" w:rsidRPr="002438F1">
        <w:rPr>
          <w:rFonts w:asciiTheme="minorHAnsi" w:hAnsiTheme="minorHAnsi" w:cstheme="minorHAnsi"/>
        </w:rPr>
        <w:t>Hallelujah Choruses Piano/</w:t>
      </w:r>
      <w:r w:rsidR="00E15D8B" w:rsidRPr="002438F1">
        <w:rPr>
          <w:rFonts w:asciiTheme="minorHAnsi" w:hAnsiTheme="minorHAnsi" w:cstheme="minorHAnsi"/>
        </w:rPr>
        <w:t>Rhythm Book (</w:t>
      </w:r>
      <w:r w:rsidR="00B8684C" w:rsidRPr="002438F1">
        <w:rPr>
          <w:rFonts w:asciiTheme="minorHAnsi" w:hAnsiTheme="minorHAnsi" w:cstheme="minorHAnsi"/>
        </w:rPr>
        <w:t>#</w:t>
      </w:r>
      <w:r w:rsidR="00E15D8B" w:rsidRPr="002438F1">
        <w:rPr>
          <w:rFonts w:asciiTheme="minorHAnsi" w:hAnsiTheme="minorHAnsi" w:cstheme="minorHAnsi"/>
        </w:rPr>
        <w:t>1-</w:t>
      </w:r>
      <w:r w:rsidR="00B8684C" w:rsidRPr="002438F1">
        <w:rPr>
          <w:rFonts w:asciiTheme="minorHAnsi" w:hAnsiTheme="minorHAnsi" w:cstheme="minorHAnsi"/>
        </w:rPr>
        <w:t>280</w:t>
      </w:r>
      <w:r w:rsidR="00A171B6" w:rsidRPr="002438F1">
        <w:rPr>
          <w:rFonts w:asciiTheme="minorHAnsi" w:hAnsiTheme="minorHAnsi" w:cstheme="minorHAnsi"/>
        </w:rPr>
        <w:t>)</w:t>
      </w:r>
    </w:p>
    <w:p w14:paraId="547A32C5" w14:textId="77777777" w:rsid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u w:val="single"/>
        </w:rPr>
      </w:pPr>
    </w:p>
    <w:p w14:paraId="6EFA8FD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CD Accompaniment</w:t>
      </w:r>
    </w:p>
    <w:p w14:paraId="1D6D6155"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Hymn Tune Accompaniment</w:t>
      </w:r>
      <w:r w:rsidR="008B7A19" w:rsidRPr="002438F1">
        <w:rPr>
          <w:rFonts w:asciiTheme="minorHAnsi" w:hAnsiTheme="minorHAnsi" w:cstheme="minorHAnsi"/>
          <w:i/>
        </w:rPr>
        <w:t>s</w:t>
      </w:r>
      <w:r w:rsidR="00E15D8B" w:rsidRPr="002438F1">
        <w:rPr>
          <w:rFonts w:asciiTheme="minorHAnsi" w:hAnsiTheme="minorHAnsi" w:cstheme="minorHAnsi"/>
        </w:rPr>
        <w:t xml:space="preserve"> compact discs (12</w:t>
      </w:r>
      <w:r w:rsidRPr="002438F1">
        <w:rPr>
          <w:rFonts w:asciiTheme="minorHAnsi" w:hAnsiTheme="minorHAnsi" w:cstheme="minorHAnsi"/>
        </w:rPr>
        <w:t xml:space="preserve"> total)</w:t>
      </w:r>
    </w:p>
    <w:p w14:paraId="083BCA2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Hallelujah Choruses</w:t>
      </w:r>
      <w:r w:rsidRPr="002438F1">
        <w:rPr>
          <w:rFonts w:asciiTheme="minorHAnsi" w:hAnsiTheme="minorHAnsi" w:cstheme="minorHAnsi"/>
        </w:rPr>
        <w:t xml:space="preserve"> </w:t>
      </w:r>
      <w:r w:rsidR="008B7A19" w:rsidRPr="002438F1">
        <w:rPr>
          <w:rFonts w:asciiTheme="minorHAnsi" w:hAnsiTheme="minorHAnsi" w:cstheme="minorHAnsi"/>
        </w:rPr>
        <w:t>a</w:t>
      </w:r>
      <w:r w:rsidR="00D51687" w:rsidRPr="002438F1">
        <w:rPr>
          <w:rFonts w:asciiTheme="minorHAnsi" w:hAnsiTheme="minorHAnsi" w:cstheme="minorHAnsi"/>
        </w:rPr>
        <w:t>ccompaniment compact discs 1-2</w:t>
      </w:r>
      <w:r w:rsidR="00B8684C" w:rsidRPr="002438F1">
        <w:rPr>
          <w:rFonts w:asciiTheme="minorHAnsi" w:hAnsiTheme="minorHAnsi" w:cstheme="minorHAnsi"/>
        </w:rPr>
        <w:t>6</w:t>
      </w:r>
    </w:p>
    <w:p w14:paraId="78C61C11" w14:textId="5EB49719" w:rsidR="00C41F21" w:rsidRDefault="00C41F21" w:rsidP="002438F1">
      <w:pPr>
        <w:pStyle w:val="Heading1"/>
        <w:spacing w:before="0"/>
        <w:rPr>
          <w:rFonts w:asciiTheme="minorHAnsi" w:hAnsiTheme="minorHAnsi" w:cstheme="minorHAnsi"/>
          <w:caps/>
          <w:color w:val="000000"/>
          <w:sz w:val="24"/>
          <w:szCs w:val="24"/>
        </w:rPr>
      </w:pPr>
    </w:p>
    <w:p w14:paraId="51157438" w14:textId="77777777" w:rsidR="00183932" w:rsidRPr="00183932" w:rsidRDefault="00183932" w:rsidP="00183932"/>
    <w:p w14:paraId="5243BC32" w14:textId="77777777" w:rsidR="00834B84" w:rsidRPr="00183932" w:rsidRDefault="00834B84" w:rsidP="00183932">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Sources Cited:</w:t>
      </w:r>
    </w:p>
    <w:p w14:paraId="0B97BED5"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 xml:space="preserve">Berger, Steve. 2014. </w:t>
      </w:r>
      <w:r w:rsidRPr="00183932">
        <w:rPr>
          <w:rFonts w:asciiTheme="minorHAnsi" w:hAnsiTheme="minorHAnsi" w:cstheme="minorHAnsi"/>
          <w:i/>
          <w:iCs/>
          <w:sz w:val="22"/>
          <w:szCs w:val="22"/>
        </w:rPr>
        <w:t>Between Heaven and Earth.</w:t>
      </w:r>
      <w:r w:rsidRPr="00183932">
        <w:rPr>
          <w:rFonts w:asciiTheme="minorHAnsi" w:hAnsiTheme="minorHAnsi" w:cstheme="minorHAnsi"/>
          <w:sz w:val="22"/>
          <w:szCs w:val="22"/>
        </w:rPr>
        <w:t xml:space="preserve"> Grand Rapids: Bethany House.</w:t>
      </w:r>
    </w:p>
    <w:p w14:paraId="57809DBC"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 xml:space="preserve">Crowder, Bill. 2010. </w:t>
      </w:r>
      <w:r w:rsidRPr="00183932">
        <w:rPr>
          <w:rFonts w:asciiTheme="minorHAnsi" w:hAnsiTheme="minorHAnsi" w:cstheme="minorHAnsi"/>
          <w:i/>
          <w:iCs/>
          <w:sz w:val="22"/>
          <w:szCs w:val="22"/>
        </w:rPr>
        <w:t>Windows on Easter</w:t>
      </w:r>
      <w:r w:rsidRPr="00183932">
        <w:rPr>
          <w:rFonts w:asciiTheme="minorHAnsi" w:hAnsiTheme="minorHAnsi" w:cstheme="minorHAnsi"/>
          <w:sz w:val="22"/>
          <w:szCs w:val="22"/>
        </w:rPr>
        <w:t>. Grand Rapids: Discovery House.</w:t>
      </w:r>
    </w:p>
    <w:p w14:paraId="7C302383"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 xml:space="preserve">Gire, Ken. 1996. </w:t>
      </w:r>
      <w:r w:rsidRPr="00183932">
        <w:rPr>
          <w:rFonts w:asciiTheme="minorHAnsi" w:hAnsiTheme="minorHAnsi" w:cstheme="minorHAnsi"/>
          <w:i/>
          <w:iCs/>
          <w:sz w:val="22"/>
          <w:szCs w:val="22"/>
        </w:rPr>
        <w:t>Windows of the Soul</w:t>
      </w:r>
      <w:r w:rsidRPr="00183932">
        <w:rPr>
          <w:rFonts w:asciiTheme="minorHAnsi" w:hAnsiTheme="minorHAnsi" w:cstheme="minorHAnsi"/>
          <w:sz w:val="22"/>
          <w:szCs w:val="22"/>
        </w:rPr>
        <w:t>. Grand Rapids: Zondervan.</w:t>
      </w:r>
    </w:p>
    <w:p w14:paraId="5DCF6035"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 xml:space="preserve">———. 1998. </w:t>
      </w:r>
      <w:r w:rsidRPr="00183932">
        <w:rPr>
          <w:rFonts w:asciiTheme="minorHAnsi" w:hAnsiTheme="minorHAnsi" w:cstheme="minorHAnsi"/>
          <w:i/>
          <w:iCs/>
          <w:sz w:val="22"/>
          <w:szCs w:val="22"/>
        </w:rPr>
        <w:t>Moments with the Savior</w:t>
      </w:r>
      <w:r w:rsidRPr="00183932">
        <w:rPr>
          <w:rFonts w:asciiTheme="minorHAnsi" w:hAnsiTheme="minorHAnsi" w:cstheme="minorHAnsi"/>
          <w:sz w:val="22"/>
          <w:szCs w:val="22"/>
        </w:rPr>
        <w:t>. Grand Rapids: Zondervan.</w:t>
      </w:r>
    </w:p>
    <w:p w14:paraId="77AAC8C3"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lastRenderedPageBreak/>
        <w:t xml:space="preserve">MacArthur, John. 1998. </w:t>
      </w:r>
      <w:r w:rsidRPr="00183932">
        <w:rPr>
          <w:rFonts w:asciiTheme="minorHAnsi" w:hAnsiTheme="minorHAnsi" w:cstheme="minorHAnsi"/>
          <w:i/>
          <w:iCs/>
          <w:sz w:val="22"/>
          <w:szCs w:val="22"/>
        </w:rPr>
        <w:t>The Only Way to Happiness: The Beatitudes</w:t>
      </w:r>
      <w:r w:rsidRPr="00183932">
        <w:rPr>
          <w:rFonts w:asciiTheme="minorHAnsi" w:hAnsiTheme="minorHAnsi" w:cstheme="minorHAnsi"/>
          <w:sz w:val="22"/>
          <w:szCs w:val="22"/>
        </w:rPr>
        <w:t>. Chicago: Moody Press.</w:t>
      </w:r>
    </w:p>
    <w:p w14:paraId="6DE4D62D" w14:textId="32521E85" w:rsidR="00834B84"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 xml:space="preserve">Schmidt, Kristin. 2019. “Jesus Anointed at Bethany (John 12:1-8) Children’s Sermon.” Ministry-To-Children. April 1, 2019. </w:t>
      </w:r>
      <w:hyperlink r:id="rId18" w:history="1">
        <w:r w:rsidR="004C1EE3" w:rsidRPr="004F6F26">
          <w:rPr>
            <w:rStyle w:val="Hyperlink"/>
            <w:rFonts w:asciiTheme="minorHAnsi" w:hAnsiTheme="minorHAnsi" w:cstheme="minorHAnsi"/>
            <w:sz w:val="22"/>
            <w:szCs w:val="22"/>
          </w:rPr>
          <w:t>https://ministry-to-children.com/jesus-anointed-childrens-sermon/</w:t>
        </w:r>
      </w:hyperlink>
      <w:r w:rsidRPr="00183932">
        <w:rPr>
          <w:rFonts w:asciiTheme="minorHAnsi" w:hAnsiTheme="minorHAnsi" w:cstheme="minorHAnsi"/>
          <w:sz w:val="22"/>
          <w:szCs w:val="22"/>
        </w:rPr>
        <w:t>.</w:t>
      </w:r>
    </w:p>
    <w:p w14:paraId="7A2FD01D" w14:textId="77777777" w:rsidR="004C1EE3" w:rsidRPr="00183932" w:rsidRDefault="004C1EE3" w:rsidP="00183932">
      <w:pPr>
        <w:widowControl w:val="0"/>
        <w:autoSpaceDE w:val="0"/>
        <w:autoSpaceDN w:val="0"/>
        <w:adjustRightInd w:val="0"/>
        <w:spacing w:line="276" w:lineRule="auto"/>
        <w:ind w:left="720" w:hanging="720"/>
        <w:rPr>
          <w:rFonts w:asciiTheme="minorHAnsi" w:hAnsiTheme="minorHAnsi" w:cstheme="minorHAnsi"/>
          <w:sz w:val="22"/>
          <w:szCs w:val="22"/>
        </w:rPr>
      </w:pPr>
    </w:p>
    <w:p w14:paraId="7EF96791" w14:textId="77777777" w:rsidR="00834B84" w:rsidRPr="00183932" w:rsidRDefault="00834B84" w:rsidP="00183932">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Bible Sources:</w:t>
      </w:r>
    </w:p>
    <w:p w14:paraId="4107232E"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sz w:val="22"/>
          <w:szCs w:val="22"/>
        </w:rPr>
        <w:t>Biblegateway. 2000. “BibleGateway.Com: A Searchable Online Bible in over 150 Versions and 50 Languages.” Biblegateway.Com. BibleGateway. 2000. https://www.biblegateway.com/.</w:t>
      </w:r>
    </w:p>
    <w:p w14:paraId="49DD7F24"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NIV Worship Bible.</w:t>
      </w:r>
      <w:r w:rsidRPr="00183932">
        <w:rPr>
          <w:rFonts w:asciiTheme="minorHAnsi" w:hAnsiTheme="minorHAnsi" w:cstheme="minorHAnsi"/>
          <w:sz w:val="22"/>
          <w:szCs w:val="22"/>
        </w:rPr>
        <w:t xml:space="preserve"> 2000. London: Hodder &amp; Stoughton.</w:t>
      </w:r>
    </w:p>
    <w:p w14:paraId="51636357" w14:textId="77777777" w:rsidR="00834B84" w:rsidRPr="00183932" w:rsidRDefault="00834B84" w:rsidP="00183932">
      <w:pPr>
        <w:spacing w:line="276" w:lineRule="auto"/>
        <w:ind w:left="720" w:hanging="720"/>
        <w:rPr>
          <w:rFonts w:asciiTheme="minorHAnsi" w:hAnsiTheme="minorHAnsi" w:cstheme="minorHAnsi"/>
          <w:color w:val="000000"/>
          <w:sz w:val="22"/>
          <w:szCs w:val="22"/>
          <w:shd w:val="clear" w:color="auto" w:fill="FFFFFF"/>
        </w:rPr>
      </w:pPr>
      <w:r w:rsidRPr="00183932">
        <w:rPr>
          <w:rFonts w:asciiTheme="minorHAnsi" w:hAnsiTheme="minorHAnsi" w:cstheme="minorHAnsi"/>
          <w:color w:val="000000"/>
          <w:sz w:val="22"/>
          <w:szCs w:val="22"/>
          <w:shd w:val="clear" w:color="auto" w:fill="FFFFFF"/>
        </w:rPr>
        <w:t>(ESV) - The ESV® Bible (The Holy Bible, English Standard Version®). ESV® Text Edition: 2016. Copyright © 2001 by Crossway, a publishing ministry of Good News Publishers. The ESV® text has been reproduced in cooperation with and by permission of Good News Publishers. Used by permission. All rights reserved.</w:t>
      </w:r>
    </w:p>
    <w:p w14:paraId="6CE6E395" w14:textId="77777777" w:rsidR="00834B84" w:rsidRPr="00183932" w:rsidRDefault="00834B84" w:rsidP="00183932">
      <w:pPr>
        <w:spacing w:line="276" w:lineRule="auto"/>
        <w:ind w:left="720" w:hanging="720"/>
        <w:rPr>
          <w:rStyle w:val="Strong"/>
          <w:rFonts w:asciiTheme="minorHAnsi" w:hAnsiTheme="minorHAnsi" w:cstheme="minorHAnsi"/>
          <w:b w:val="0"/>
          <w:color w:val="000000"/>
          <w:sz w:val="22"/>
          <w:szCs w:val="22"/>
          <w:shd w:val="clear" w:color="auto" w:fill="FFFFFF"/>
        </w:rPr>
      </w:pPr>
      <w:r w:rsidRPr="00183932">
        <w:rPr>
          <w:rStyle w:val="Strong"/>
          <w:rFonts w:asciiTheme="minorHAnsi" w:hAnsiTheme="minorHAnsi" w:cstheme="minorHAnsi"/>
          <w:b w:val="0"/>
          <w:color w:val="000000"/>
          <w:sz w:val="22"/>
          <w:szCs w:val="22"/>
          <w:shd w:val="clear" w:color="auto" w:fill="FFFFFF"/>
        </w:rPr>
        <w:t>(NIV) - THE HOLY BIBLE, NEW INTERNATIONAL VERSION®, NIV® Copyright © 1973, 1978, 1984, 2011 by Biblica, Inc.® Used by permission. All rights reserved worldwide.</w:t>
      </w:r>
    </w:p>
    <w:p w14:paraId="70B5C94E" w14:textId="1369A850" w:rsidR="00834B84" w:rsidRDefault="00834B84" w:rsidP="00183932">
      <w:pPr>
        <w:spacing w:line="276" w:lineRule="auto"/>
        <w:ind w:left="720" w:hanging="720"/>
        <w:rPr>
          <w:rFonts w:asciiTheme="minorHAnsi" w:hAnsiTheme="minorHAnsi" w:cstheme="minorHAnsi"/>
          <w:color w:val="000000"/>
          <w:sz w:val="22"/>
          <w:szCs w:val="22"/>
          <w:shd w:val="clear" w:color="auto" w:fill="FFFFFF"/>
        </w:rPr>
      </w:pPr>
      <w:r w:rsidRPr="00183932">
        <w:rPr>
          <w:rFonts w:asciiTheme="minorHAnsi" w:hAnsiTheme="minorHAnsi" w:cstheme="minorHAnsi"/>
          <w:color w:val="000000"/>
          <w:sz w:val="22"/>
          <w:szCs w:val="22"/>
          <w:shd w:val="clear" w:color="auto" w:fill="FFFFFF"/>
        </w:rPr>
        <w:t>(</w:t>
      </w:r>
      <w:r w:rsidRPr="00183932">
        <w:rPr>
          <w:rFonts w:asciiTheme="minorHAnsi" w:hAnsiTheme="minorHAnsi" w:cstheme="minorHAnsi"/>
          <w:caps/>
          <w:color w:val="000000"/>
          <w:sz w:val="22"/>
          <w:szCs w:val="22"/>
          <w:shd w:val="clear" w:color="auto" w:fill="FFFFFF"/>
        </w:rPr>
        <w:t>The Voice</w:t>
      </w:r>
      <w:r w:rsidRPr="00183932">
        <w:rPr>
          <w:rFonts w:asciiTheme="minorHAnsi" w:hAnsiTheme="minorHAnsi" w:cstheme="minorHAnsi"/>
          <w:color w:val="000000"/>
          <w:sz w:val="22"/>
          <w:szCs w:val="22"/>
          <w:shd w:val="clear" w:color="auto" w:fill="FFFFFF"/>
        </w:rPr>
        <w:t>) - Scripture taken from The Voice™. Copyright © 2008 by Ecclesia Bible Society. Used by permission. All rights reserved.</w:t>
      </w:r>
    </w:p>
    <w:p w14:paraId="576AD04A" w14:textId="77777777" w:rsidR="004C1EE3" w:rsidRPr="00183932" w:rsidRDefault="004C1EE3" w:rsidP="00183932">
      <w:pPr>
        <w:spacing w:line="276" w:lineRule="auto"/>
        <w:ind w:left="720" w:hanging="720"/>
        <w:rPr>
          <w:rFonts w:asciiTheme="minorHAnsi" w:hAnsiTheme="minorHAnsi" w:cstheme="minorHAnsi"/>
          <w:color w:val="000000"/>
          <w:sz w:val="22"/>
          <w:szCs w:val="22"/>
          <w:shd w:val="clear" w:color="auto" w:fill="FFFFFF"/>
        </w:rPr>
      </w:pPr>
    </w:p>
    <w:p w14:paraId="08F8B10C" w14:textId="77777777" w:rsidR="00834B84" w:rsidRPr="00183932" w:rsidRDefault="00834B84" w:rsidP="00183932">
      <w:pPr>
        <w:widowControl w:val="0"/>
        <w:shd w:val="clear" w:color="auto" w:fill="D9D9D9" w:themeFill="background1" w:themeFillShade="D9"/>
        <w:autoSpaceDE w:val="0"/>
        <w:autoSpaceDN w:val="0"/>
        <w:adjustRightInd w:val="0"/>
        <w:jc w:val="center"/>
        <w:rPr>
          <w:rFonts w:asciiTheme="minorHAnsi" w:hAnsiTheme="minorHAnsi" w:cstheme="minorHAnsi"/>
          <w:b/>
          <w:bCs/>
          <w:sz w:val="22"/>
          <w:szCs w:val="22"/>
        </w:rPr>
      </w:pPr>
      <w:r w:rsidRPr="00183932">
        <w:rPr>
          <w:rFonts w:asciiTheme="minorHAnsi" w:hAnsiTheme="minorHAnsi" w:cstheme="minorHAnsi"/>
          <w:b/>
          <w:bCs/>
          <w:sz w:val="22"/>
          <w:szCs w:val="22"/>
        </w:rPr>
        <w:t>Music Sources:</w:t>
      </w:r>
    </w:p>
    <w:p w14:paraId="47ACC8A4"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Hallelujah Choruses</w:t>
      </w:r>
      <w:r w:rsidRPr="00183932">
        <w:rPr>
          <w:rFonts w:asciiTheme="minorHAnsi" w:hAnsiTheme="minorHAnsi" w:cstheme="minorHAnsi"/>
          <w:sz w:val="22"/>
          <w:szCs w:val="22"/>
        </w:rPr>
        <w:t>. 1992-2020. Vol. 1–26. Hoffman Estates, IL: The Salvation Army USA Central Territory.</w:t>
      </w:r>
    </w:p>
    <w:p w14:paraId="4A9A06A8" w14:textId="77777777" w:rsidR="00834B84" w:rsidRPr="00183932" w:rsidRDefault="00834B84" w:rsidP="00183932">
      <w:pPr>
        <w:widowControl w:val="0"/>
        <w:autoSpaceDE w:val="0"/>
        <w:autoSpaceDN w:val="0"/>
        <w:adjustRightInd w:val="0"/>
        <w:spacing w:line="276" w:lineRule="auto"/>
        <w:ind w:left="720" w:hanging="720"/>
        <w:rPr>
          <w:rFonts w:asciiTheme="minorHAnsi" w:hAnsiTheme="minorHAnsi" w:cstheme="minorHAnsi"/>
          <w:sz w:val="22"/>
          <w:szCs w:val="22"/>
        </w:rPr>
      </w:pPr>
      <w:r w:rsidRPr="00183932">
        <w:rPr>
          <w:rFonts w:asciiTheme="minorHAnsi" w:hAnsiTheme="minorHAnsi" w:cstheme="minorHAnsi"/>
          <w:i/>
          <w:iCs/>
          <w:sz w:val="22"/>
          <w:szCs w:val="22"/>
        </w:rPr>
        <w:t>The Song Book of The Salvation Army</w:t>
      </w:r>
      <w:r w:rsidRPr="00183932">
        <w:rPr>
          <w:rFonts w:asciiTheme="minorHAnsi" w:hAnsiTheme="minorHAnsi" w:cstheme="minorHAnsi"/>
          <w:sz w:val="22"/>
          <w:szCs w:val="22"/>
        </w:rPr>
        <w:t>. 2015. North American Edition. Alexandria, VA: The Salvation Army National Headquarters.</w:t>
      </w:r>
    </w:p>
    <w:p w14:paraId="11FE3506" w14:textId="77777777" w:rsidR="00834B84" w:rsidRPr="00183932" w:rsidRDefault="00834B84" w:rsidP="00834B84">
      <w:pPr>
        <w:ind w:left="720" w:hanging="720"/>
        <w:rPr>
          <w:rFonts w:asciiTheme="minorHAnsi" w:hAnsiTheme="minorHAnsi" w:cstheme="minorHAnsi"/>
          <w:color w:val="000000"/>
          <w:sz w:val="22"/>
          <w:szCs w:val="22"/>
          <w:shd w:val="clear" w:color="auto" w:fill="FFFFFF"/>
        </w:rPr>
      </w:pPr>
    </w:p>
    <w:sectPr w:rsidR="00834B84" w:rsidRPr="00183932" w:rsidSect="00C53BF6">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264A" w14:textId="77777777" w:rsidR="00D03859" w:rsidRDefault="00D03859">
      <w:r>
        <w:separator/>
      </w:r>
    </w:p>
  </w:endnote>
  <w:endnote w:type="continuationSeparator" w:id="0">
    <w:p w14:paraId="68C79504" w14:textId="77777777" w:rsidR="00D03859" w:rsidRDefault="00D0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DB7B" w14:textId="77777777"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BD8B9" w14:textId="77777777" w:rsidR="004F630B" w:rsidRDefault="004F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5156" w14:textId="77777777"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05C">
      <w:rPr>
        <w:rStyle w:val="PageNumber"/>
        <w:noProof/>
      </w:rPr>
      <w:t>2</w:t>
    </w:r>
    <w:r>
      <w:rPr>
        <w:rStyle w:val="PageNumber"/>
      </w:rPr>
      <w:fldChar w:fldCharType="end"/>
    </w:r>
  </w:p>
  <w:p w14:paraId="7FC02475" w14:textId="77777777" w:rsidR="004F630B" w:rsidRDefault="004F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C53C" w14:textId="77777777" w:rsidR="00D03859" w:rsidRDefault="00D03859">
      <w:r>
        <w:separator/>
      </w:r>
    </w:p>
  </w:footnote>
  <w:footnote w:type="continuationSeparator" w:id="0">
    <w:p w14:paraId="6AD7C394" w14:textId="77777777" w:rsidR="00D03859" w:rsidRDefault="00D0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406894"/>
    <w:lvl w:ilvl="0">
      <w:numFmt w:val="bullet"/>
      <w:lvlText w:val="*"/>
      <w:lvlJc w:val="left"/>
    </w:lvl>
  </w:abstractNum>
  <w:abstractNum w:abstractNumId="1" w15:restartNumberingAfterBreak="0">
    <w:nsid w:val="00000001"/>
    <w:multiLevelType w:val="singleLevel"/>
    <w:tmpl w:val="04090005"/>
    <w:lvl w:ilvl="0">
      <w:start w:val="1"/>
      <w:numFmt w:val="bullet"/>
      <w:lvlText w:val=""/>
      <w:lvlJc w:val="left"/>
      <w:pPr>
        <w:ind w:left="720" w:hanging="360"/>
      </w:pPr>
      <w:rPr>
        <w:rFonts w:ascii="Wingdings" w:hAnsi="Wingdings" w:hint="default"/>
        <w:b w:val="0"/>
      </w:rPr>
    </w:lvl>
  </w:abstractNum>
  <w:abstractNum w:abstractNumId="2" w15:restartNumberingAfterBreak="0">
    <w:nsid w:val="0A807842"/>
    <w:multiLevelType w:val="hybridMultilevel"/>
    <w:tmpl w:val="7FB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7769"/>
    <w:multiLevelType w:val="hybridMultilevel"/>
    <w:tmpl w:val="27C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B2"/>
    <w:multiLevelType w:val="hybridMultilevel"/>
    <w:tmpl w:val="8D2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84F"/>
    <w:multiLevelType w:val="hybridMultilevel"/>
    <w:tmpl w:val="60168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B7201F"/>
    <w:multiLevelType w:val="hybridMultilevel"/>
    <w:tmpl w:val="F71227DC"/>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77B8"/>
    <w:multiLevelType w:val="hybridMultilevel"/>
    <w:tmpl w:val="E26AA7EE"/>
    <w:lvl w:ilvl="0" w:tplc="F9EEE424">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0A63"/>
    <w:multiLevelType w:val="hybridMultilevel"/>
    <w:tmpl w:val="52946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A113C3"/>
    <w:multiLevelType w:val="hybridMultilevel"/>
    <w:tmpl w:val="C160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AD33EF"/>
    <w:multiLevelType w:val="hybridMultilevel"/>
    <w:tmpl w:val="1BB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93CDC"/>
    <w:multiLevelType w:val="hybridMultilevel"/>
    <w:tmpl w:val="E91EAA98"/>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 w:numId="8">
    <w:abstractNumId w:val="1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C"/>
    <w:rsid w:val="00013854"/>
    <w:rsid w:val="000305C3"/>
    <w:rsid w:val="00033F74"/>
    <w:rsid w:val="00036099"/>
    <w:rsid w:val="00057CBF"/>
    <w:rsid w:val="000616EF"/>
    <w:rsid w:val="000702D3"/>
    <w:rsid w:val="000A5724"/>
    <w:rsid w:val="000D280F"/>
    <w:rsid w:val="000E3CF7"/>
    <w:rsid w:val="000F7DDF"/>
    <w:rsid w:val="00106DAF"/>
    <w:rsid w:val="00146DCA"/>
    <w:rsid w:val="00150590"/>
    <w:rsid w:val="001727F7"/>
    <w:rsid w:val="0017405A"/>
    <w:rsid w:val="0018240C"/>
    <w:rsid w:val="00183932"/>
    <w:rsid w:val="00184964"/>
    <w:rsid w:val="001A3571"/>
    <w:rsid w:val="001B08D8"/>
    <w:rsid w:val="00207185"/>
    <w:rsid w:val="00241F17"/>
    <w:rsid w:val="002420E4"/>
    <w:rsid w:val="002438F1"/>
    <w:rsid w:val="00280EDA"/>
    <w:rsid w:val="0028141D"/>
    <w:rsid w:val="00291C90"/>
    <w:rsid w:val="002A3DE8"/>
    <w:rsid w:val="002A7F59"/>
    <w:rsid w:val="002B2FA4"/>
    <w:rsid w:val="002D0A5D"/>
    <w:rsid w:val="0030379F"/>
    <w:rsid w:val="0036351F"/>
    <w:rsid w:val="00397275"/>
    <w:rsid w:val="003C23DF"/>
    <w:rsid w:val="003C271D"/>
    <w:rsid w:val="003C2DBB"/>
    <w:rsid w:val="003E6D58"/>
    <w:rsid w:val="003E744D"/>
    <w:rsid w:val="004410DC"/>
    <w:rsid w:val="00452A7A"/>
    <w:rsid w:val="00474710"/>
    <w:rsid w:val="004A4B93"/>
    <w:rsid w:val="004B1DC3"/>
    <w:rsid w:val="004C1EE3"/>
    <w:rsid w:val="004E22FF"/>
    <w:rsid w:val="004F630B"/>
    <w:rsid w:val="004F75F0"/>
    <w:rsid w:val="00502709"/>
    <w:rsid w:val="00507C96"/>
    <w:rsid w:val="00520F24"/>
    <w:rsid w:val="00525D4F"/>
    <w:rsid w:val="0052754B"/>
    <w:rsid w:val="005368C4"/>
    <w:rsid w:val="00550680"/>
    <w:rsid w:val="005566FA"/>
    <w:rsid w:val="005571D7"/>
    <w:rsid w:val="00570660"/>
    <w:rsid w:val="00593DFF"/>
    <w:rsid w:val="005A117E"/>
    <w:rsid w:val="005B6285"/>
    <w:rsid w:val="005C7FD4"/>
    <w:rsid w:val="005D0200"/>
    <w:rsid w:val="005D4772"/>
    <w:rsid w:val="005E7D61"/>
    <w:rsid w:val="005E7F1F"/>
    <w:rsid w:val="005F13D3"/>
    <w:rsid w:val="005F3482"/>
    <w:rsid w:val="00607714"/>
    <w:rsid w:val="00630060"/>
    <w:rsid w:val="0064212A"/>
    <w:rsid w:val="00647820"/>
    <w:rsid w:val="00675836"/>
    <w:rsid w:val="006B45C0"/>
    <w:rsid w:val="006C05D4"/>
    <w:rsid w:val="006C2E14"/>
    <w:rsid w:val="006E1316"/>
    <w:rsid w:val="00715C93"/>
    <w:rsid w:val="00720640"/>
    <w:rsid w:val="0073083C"/>
    <w:rsid w:val="00737013"/>
    <w:rsid w:val="007403A6"/>
    <w:rsid w:val="0074569A"/>
    <w:rsid w:val="007834D8"/>
    <w:rsid w:val="0078459E"/>
    <w:rsid w:val="0079029A"/>
    <w:rsid w:val="00790A9E"/>
    <w:rsid w:val="007944C9"/>
    <w:rsid w:val="007A1EDA"/>
    <w:rsid w:val="007A6507"/>
    <w:rsid w:val="007D018F"/>
    <w:rsid w:val="007D3172"/>
    <w:rsid w:val="008168D9"/>
    <w:rsid w:val="008239C2"/>
    <w:rsid w:val="00833C63"/>
    <w:rsid w:val="00834B84"/>
    <w:rsid w:val="00850B6C"/>
    <w:rsid w:val="008519CD"/>
    <w:rsid w:val="00856C2A"/>
    <w:rsid w:val="00856FA3"/>
    <w:rsid w:val="0086559D"/>
    <w:rsid w:val="00866965"/>
    <w:rsid w:val="008957BC"/>
    <w:rsid w:val="008B7719"/>
    <w:rsid w:val="008B7A19"/>
    <w:rsid w:val="008C2C55"/>
    <w:rsid w:val="008F3255"/>
    <w:rsid w:val="008F73C0"/>
    <w:rsid w:val="00902F88"/>
    <w:rsid w:val="009216B3"/>
    <w:rsid w:val="00923CC5"/>
    <w:rsid w:val="009319F2"/>
    <w:rsid w:val="00941BDF"/>
    <w:rsid w:val="00942EBD"/>
    <w:rsid w:val="0094759A"/>
    <w:rsid w:val="009514C9"/>
    <w:rsid w:val="00973CC5"/>
    <w:rsid w:val="009740A0"/>
    <w:rsid w:val="009822DD"/>
    <w:rsid w:val="00994E3E"/>
    <w:rsid w:val="009A59AA"/>
    <w:rsid w:val="009C0BA7"/>
    <w:rsid w:val="009D4936"/>
    <w:rsid w:val="009D640E"/>
    <w:rsid w:val="009E205C"/>
    <w:rsid w:val="009E6F6B"/>
    <w:rsid w:val="009F2C52"/>
    <w:rsid w:val="009F5249"/>
    <w:rsid w:val="00A14303"/>
    <w:rsid w:val="00A171B6"/>
    <w:rsid w:val="00A23A59"/>
    <w:rsid w:val="00A31A56"/>
    <w:rsid w:val="00A3457D"/>
    <w:rsid w:val="00A52FD2"/>
    <w:rsid w:val="00A8144E"/>
    <w:rsid w:val="00A93717"/>
    <w:rsid w:val="00A93F27"/>
    <w:rsid w:val="00AA0D34"/>
    <w:rsid w:val="00AA3F0D"/>
    <w:rsid w:val="00AA663F"/>
    <w:rsid w:val="00AB2C03"/>
    <w:rsid w:val="00AC055A"/>
    <w:rsid w:val="00AD5AA5"/>
    <w:rsid w:val="00AF1F03"/>
    <w:rsid w:val="00B215E3"/>
    <w:rsid w:val="00B23179"/>
    <w:rsid w:val="00B30A20"/>
    <w:rsid w:val="00B3300F"/>
    <w:rsid w:val="00B74C0D"/>
    <w:rsid w:val="00B86216"/>
    <w:rsid w:val="00B8684C"/>
    <w:rsid w:val="00BA159F"/>
    <w:rsid w:val="00BA3875"/>
    <w:rsid w:val="00BA6E7B"/>
    <w:rsid w:val="00BB70BA"/>
    <w:rsid w:val="00BC2F8D"/>
    <w:rsid w:val="00BC3C82"/>
    <w:rsid w:val="00BC4819"/>
    <w:rsid w:val="00BE53EB"/>
    <w:rsid w:val="00BF3D0D"/>
    <w:rsid w:val="00BF7E55"/>
    <w:rsid w:val="00C0242A"/>
    <w:rsid w:val="00C36839"/>
    <w:rsid w:val="00C41F21"/>
    <w:rsid w:val="00C53BF6"/>
    <w:rsid w:val="00C6724E"/>
    <w:rsid w:val="00C76130"/>
    <w:rsid w:val="00C955A5"/>
    <w:rsid w:val="00C97ADA"/>
    <w:rsid w:val="00CB5E21"/>
    <w:rsid w:val="00CD2D6B"/>
    <w:rsid w:val="00D03859"/>
    <w:rsid w:val="00D24F5A"/>
    <w:rsid w:val="00D51687"/>
    <w:rsid w:val="00D77471"/>
    <w:rsid w:val="00D81CB8"/>
    <w:rsid w:val="00DA0957"/>
    <w:rsid w:val="00DA3B1E"/>
    <w:rsid w:val="00DA5B49"/>
    <w:rsid w:val="00DA7CB3"/>
    <w:rsid w:val="00DD07C3"/>
    <w:rsid w:val="00DE4797"/>
    <w:rsid w:val="00E01AF6"/>
    <w:rsid w:val="00E020F7"/>
    <w:rsid w:val="00E15D8B"/>
    <w:rsid w:val="00E23C38"/>
    <w:rsid w:val="00E3443E"/>
    <w:rsid w:val="00E378D5"/>
    <w:rsid w:val="00E40CEE"/>
    <w:rsid w:val="00E560DE"/>
    <w:rsid w:val="00E74B26"/>
    <w:rsid w:val="00E904DC"/>
    <w:rsid w:val="00EA305F"/>
    <w:rsid w:val="00EA6389"/>
    <w:rsid w:val="00EC42AD"/>
    <w:rsid w:val="00EC7673"/>
    <w:rsid w:val="00F00C9D"/>
    <w:rsid w:val="00F21C05"/>
    <w:rsid w:val="00F335D0"/>
    <w:rsid w:val="00F348C8"/>
    <w:rsid w:val="00F43394"/>
    <w:rsid w:val="00F52574"/>
    <w:rsid w:val="00F54175"/>
    <w:rsid w:val="00F83116"/>
    <w:rsid w:val="00F97DE8"/>
    <w:rsid w:val="00F97F33"/>
    <w:rsid w:val="00FA6DDD"/>
    <w:rsid w:val="00FE3324"/>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E0F"/>
  <w15:docId w15:val="{6081CEA0-9FA1-4AAE-B155-62230AD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BC"/>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8957B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95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E13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7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957BC"/>
    <w:rPr>
      <w:rFonts w:asciiTheme="majorHAnsi" w:eastAsiaTheme="majorEastAsia" w:hAnsiTheme="majorHAnsi" w:cstheme="majorBidi"/>
      <w:b/>
      <w:bCs/>
      <w:color w:val="4F81BD" w:themeColor="accent1"/>
      <w:sz w:val="26"/>
      <w:szCs w:val="26"/>
    </w:rPr>
  </w:style>
  <w:style w:type="paragraph" w:customStyle="1" w:styleId="Level1">
    <w:name w:val="Level 1"/>
    <w:basedOn w:val="Normal"/>
    <w:uiPriority w:val="99"/>
    <w:rsid w:val="008957BC"/>
    <w:pPr>
      <w:widowControl w:val="0"/>
    </w:pPr>
    <w:rPr>
      <w:szCs w:val="20"/>
    </w:rPr>
  </w:style>
  <w:style w:type="paragraph" w:styleId="Bibliography">
    <w:name w:val="Bibliography"/>
    <w:basedOn w:val="Normal"/>
    <w:next w:val="Normal"/>
    <w:uiPriority w:val="99"/>
    <w:rsid w:val="008957BC"/>
  </w:style>
  <w:style w:type="paragraph" w:styleId="Footer">
    <w:name w:val="footer"/>
    <w:basedOn w:val="Normal"/>
    <w:link w:val="FooterChar"/>
    <w:uiPriority w:val="99"/>
    <w:rsid w:val="008957BC"/>
    <w:pPr>
      <w:tabs>
        <w:tab w:val="center" w:pos="4320"/>
        <w:tab w:val="right" w:pos="8640"/>
      </w:tabs>
    </w:pPr>
  </w:style>
  <w:style w:type="character" w:customStyle="1" w:styleId="FooterChar">
    <w:name w:val="Footer Char"/>
    <w:basedOn w:val="DefaultParagraphFont"/>
    <w:link w:val="Footer"/>
    <w:uiPriority w:val="99"/>
    <w:rsid w:val="008957BC"/>
    <w:rPr>
      <w:rFonts w:eastAsia="Times New Roman" w:cs="Times New Roman"/>
      <w:szCs w:val="24"/>
    </w:rPr>
  </w:style>
  <w:style w:type="character" w:styleId="PageNumber">
    <w:name w:val="page number"/>
    <w:basedOn w:val="DefaultParagraphFont"/>
    <w:uiPriority w:val="99"/>
    <w:rsid w:val="008957BC"/>
    <w:rPr>
      <w:rFonts w:cs="Times New Roman"/>
    </w:rPr>
  </w:style>
  <w:style w:type="paragraph" w:styleId="ListParagraph">
    <w:name w:val="List Paragraph"/>
    <w:basedOn w:val="Normal"/>
    <w:uiPriority w:val="99"/>
    <w:qFormat/>
    <w:rsid w:val="008957BC"/>
    <w:pPr>
      <w:ind w:left="720"/>
      <w:contextualSpacing/>
    </w:pPr>
    <w:rPr>
      <w:rFonts w:ascii="Gill Sans MT" w:eastAsia="Calibri" w:hAnsi="Gill Sans MT" w:cs="Gill Sans MT"/>
    </w:rPr>
  </w:style>
  <w:style w:type="character" w:styleId="Hyperlink">
    <w:name w:val="Hyperlink"/>
    <w:basedOn w:val="DefaultParagraphFont"/>
    <w:uiPriority w:val="99"/>
    <w:unhideWhenUsed/>
    <w:rsid w:val="00BC3C82"/>
    <w:rPr>
      <w:color w:val="0000FF" w:themeColor="hyperlink"/>
      <w:u w:val="single"/>
    </w:rPr>
  </w:style>
  <w:style w:type="paragraph" w:customStyle="1" w:styleId="Default">
    <w:name w:val="Default"/>
    <w:uiPriority w:val="99"/>
    <w:rsid w:val="00FE3324"/>
    <w:pPr>
      <w:widowControl w:val="0"/>
      <w:autoSpaceDE w:val="0"/>
      <w:autoSpaceDN w:val="0"/>
      <w:adjustRightInd w:val="0"/>
      <w:spacing w:after="0"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3E744D"/>
    <w:rPr>
      <w:rFonts w:ascii="Tahoma" w:hAnsi="Tahoma" w:cs="Tahoma"/>
      <w:sz w:val="16"/>
      <w:szCs w:val="16"/>
    </w:rPr>
  </w:style>
  <w:style w:type="character" w:customStyle="1" w:styleId="BalloonTextChar">
    <w:name w:val="Balloon Text Char"/>
    <w:basedOn w:val="DefaultParagraphFont"/>
    <w:link w:val="BalloonText"/>
    <w:uiPriority w:val="99"/>
    <w:semiHidden/>
    <w:rsid w:val="003E744D"/>
    <w:rPr>
      <w:rFonts w:ascii="Tahoma" w:eastAsia="Times New Roman" w:hAnsi="Tahoma" w:cs="Tahoma"/>
      <w:sz w:val="16"/>
      <w:szCs w:val="16"/>
    </w:rPr>
  </w:style>
  <w:style w:type="paragraph" w:customStyle="1" w:styleId="citationtext">
    <w:name w:val="citation_text"/>
    <w:basedOn w:val="Normal"/>
    <w:rsid w:val="00E378D5"/>
    <w:pPr>
      <w:spacing w:before="100" w:beforeAutospacing="1" w:after="100" w:afterAutospacing="1"/>
    </w:pPr>
  </w:style>
  <w:style w:type="character" w:customStyle="1" w:styleId="text">
    <w:name w:val="text"/>
    <w:basedOn w:val="DefaultParagraphFont"/>
    <w:rsid w:val="00BC2F8D"/>
  </w:style>
  <w:style w:type="paragraph" w:styleId="NoSpacing">
    <w:name w:val="No Spacing"/>
    <w:uiPriority w:val="1"/>
    <w:qFormat/>
    <w:rsid w:val="00BA3875"/>
    <w:pPr>
      <w:spacing w:after="0"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6E1316"/>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6E1316"/>
    <w:pPr>
      <w:spacing w:after="300" w:line="360" w:lineRule="atLeast"/>
    </w:pPr>
    <w:rPr>
      <w:sz w:val="23"/>
      <w:szCs w:val="23"/>
    </w:rPr>
  </w:style>
  <w:style w:type="character" w:styleId="Strong">
    <w:name w:val="Strong"/>
    <w:basedOn w:val="DefaultParagraphFont"/>
    <w:uiPriority w:val="22"/>
    <w:qFormat/>
    <w:rsid w:val="008B7719"/>
    <w:rPr>
      <w:b/>
      <w:bCs/>
    </w:rPr>
  </w:style>
  <w:style w:type="character" w:styleId="Emphasis">
    <w:name w:val="Emphasis"/>
    <w:basedOn w:val="DefaultParagraphFont"/>
    <w:uiPriority w:val="20"/>
    <w:qFormat/>
    <w:rsid w:val="008B7719"/>
    <w:rPr>
      <w:i/>
      <w:iCs/>
    </w:rPr>
  </w:style>
  <w:style w:type="table" w:styleId="TableGrid">
    <w:name w:val="Table Grid"/>
    <w:basedOn w:val="TableNormal"/>
    <w:uiPriority w:val="59"/>
    <w:rsid w:val="00F9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B84"/>
    <w:rPr>
      <w:color w:val="605E5C"/>
      <w:shd w:val="clear" w:color="auto" w:fill="E1DFDD"/>
    </w:rPr>
  </w:style>
  <w:style w:type="character" w:styleId="FollowedHyperlink">
    <w:name w:val="FollowedHyperlink"/>
    <w:basedOn w:val="DefaultParagraphFont"/>
    <w:uiPriority w:val="99"/>
    <w:semiHidden/>
    <w:unhideWhenUsed/>
    <w:rsid w:val="00865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2033">
      <w:bodyDiv w:val="1"/>
      <w:marLeft w:val="0"/>
      <w:marRight w:val="0"/>
      <w:marTop w:val="0"/>
      <w:marBottom w:val="0"/>
      <w:divBdr>
        <w:top w:val="none" w:sz="0" w:space="0" w:color="auto"/>
        <w:left w:val="none" w:sz="0" w:space="0" w:color="auto"/>
        <w:bottom w:val="none" w:sz="0" w:space="0" w:color="auto"/>
        <w:right w:val="none" w:sz="0" w:space="0" w:color="auto"/>
      </w:divBdr>
      <w:divsChild>
        <w:div w:id="23096929">
          <w:marLeft w:val="-600"/>
          <w:marRight w:val="0"/>
          <w:marTop w:val="0"/>
          <w:marBottom w:val="0"/>
          <w:divBdr>
            <w:top w:val="none" w:sz="0" w:space="0" w:color="auto"/>
            <w:left w:val="none" w:sz="0" w:space="0" w:color="auto"/>
            <w:bottom w:val="none" w:sz="0" w:space="0" w:color="auto"/>
            <w:right w:val="none" w:sz="0" w:space="0" w:color="auto"/>
          </w:divBdr>
          <w:divsChild>
            <w:div w:id="152187597">
              <w:marLeft w:val="0"/>
              <w:marRight w:val="0"/>
              <w:marTop w:val="0"/>
              <w:marBottom w:val="300"/>
              <w:divBdr>
                <w:top w:val="none" w:sz="0" w:space="0" w:color="auto"/>
                <w:left w:val="none" w:sz="0" w:space="0" w:color="auto"/>
                <w:bottom w:val="none" w:sz="0" w:space="0" w:color="auto"/>
                <w:right w:val="none" w:sz="0" w:space="0" w:color="auto"/>
              </w:divBdr>
            </w:div>
          </w:divsChild>
        </w:div>
        <w:div w:id="863330358">
          <w:marLeft w:val="-600"/>
          <w:marRight w:val="0"/>
          <w:marTop w:val="0"/>
          <w:marBottom w:val="0"/>
          <w:divBdr>
            <w:top w:val="none" w:sz="0" w:space="0" w:color="auto"/>
            <w:left w:val="none" w:sz="0" w:space="0" w:color="auto"/>
            <w:bottom w:val="none" w:sz="0" w:space="0" w:color="auto"/>
            <w:right w:val="none" w:sz="0" w:space="0" w:color="auto"/>
          </w:divBdr>
        </w:div>
      </w:divsChild>
    </w:div>
    <w:div w:id="631206022">
      <w:bodyDiv w:val="1"/>
      <w:marLeft w:val="0"/>
      <w:marRight w:val="0"/>
      <w:marTop w:val="0"/>
      <w:marBottom w:val="0"/>
      <w:divBdr>
        <w:top w:val="none" w:sz="0" w:space="0" w:color="auto"/>
        <w:left w:val="none" w:sz="0" w:space="0" w:color="auto"/>
        <w:bottom w:val="none" w:sz="0" w:space="0" w:color="auto"/>
        <w:right w:val="none" w:sz="0" w:space="0" w:color="auto"/>
      </w:divBdr>
    </w:div>
    <w:div w:id="645158809">
      <w:bodyDiv w:val="1"/>
      <w:marLeft w:val="0"/>
      <w:marRight w:val="0"/>
      <w:marTop w:val="0"/>
      <w:marBottom w:val="0"/>
      <w:divBdr>
        <w:top w:val="none" w:sz="0" w:space="0" w:color="auto"/>
        <w:left w:val="none" w:sz="0" w:space="0" w:color="auto"/>
        <w:bottom w:val="none" w:sz="0" w:space="0" w:color="auto"/>
        <w:right w:val="none" w:sz="0" w:space="0" w:color="auto"/>
      </w:divBdr>
      <w:divsChild>
        <w:div w:id="62341195">
          <w:marLeft w:val="0"/>
          <w:marRight w:val="0"/>
          <w:marTop w:val="0"/>
          <w:marBottom w:val="0"/>
          <w:divBdr>
            <w:top w:val="none" w:sz="0" w:space="0" w:color="auto"/>
            <w:left w:val="none" w:sz="0" w:space="0" w:color="auto"/>
            <w:bottom w:val="none" w:sz="0" w:space="0" w:color="auto"/>
            <w:right w:val="none" w:sz="0" w:space="0" w:color="auto"/>
          </w:divBdr>
        </w:div>
      </w:divsChild>
    </w:div>
    <w:div w:id="799568315">
      <w:bodyDiv w:val="1"/>
      <w:marLeft w:val="0"/>
      <w:marRight w:val="0"/>
      <w:marTop w:val="0"/>
      <w:marBottom w:val="0"/>
      <w:divBdr>
        <w:top w:val="none" w:sz="0" w:space="0" w:color="auto"/>
        <w:left w:val="none" w:sz="0" w:space="0" w:color="auto"/>
        <w:bottom w:val="none" w:sz="0" w:space="0" w:color="auto"/>
        <w:right w:val="none" w:sz="0" w:space="0" w:color="auto"/>
      </w:divBdr>
    </w:div>
    <w:div w:id="2067214686">
      <w:bodyDiv w:val="1"/>
      <w:marLeft w:val="0"/>
      <w:marRight w:val="0"/>
      <w:marTop w:val="0"/>
      <w:marBottom w:val="0"/>
      <w:divBdr>
        <w:top w:val="none" w:sz="0" w:space="0" w:color="auto"/>
        <w:left w:val="none" w:sz="0" w:space="0" w:color="auto"/>
        <w:bottom w:val="none" w:sz="0" w:space="0" w:color="auto"/>
        <w:right w:val="none" w:sz="0" w:space="0" w:color="auto"/>
      </w:divBdr>
      <w:divsChild>
        <w:div w:id="550580781">
          <w:marLeft w:val="0"/>
          <w:marRight w:val="0"/>
          <w:marTop w:val="0"/>
          <w:marBottom w:val="0"/>
          <w:divBdr>
            <w:top w:val="none" w:sz="0" w:space="0" w:color="auto"/>
            <w:left w:val="none" w:sz="0" w:space="0" w:color="auto"/>
            <w:bottom w:val="none" w:sz="0" w:space="0" w:color="auto"/>
            <w:right w:val="none" w:sz="0" w:space="0" w:color="auto"/>
          </w:divBdr>
          <w:divsChild>
            <w:div w:id="2021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71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16">
          <w:marLeft w:val="0"/>
          <w:marRight w:val="0"/>
          <w:marTop w:val="0"/>
          <w:marBottom w:val="0"/>
          <w:divBdr>
            <w:top w:val="none" w:sz="0" w:space="0" w:color="auto"/>
            <w:left w:val="none" w:sz="0" w:space="0" w:color="auto"/>
            <w:bottom w:val="none" w:sz="0" w:space="0" w:color="auto"/>
            <w:right w:val="none" w:sz="0" w:space="0" w:color="auto"/>
          </w:divBdr>
        </w:div>
      </w:divsChild>
    </w:div>
    <w:div w:id="2079328963">
      <w:bodyDiv w:val="1"/>
      <w:marLeft w:val="0"/>
      <w:marRight w:val="0"/>
      <w:marTop w:val="0"/>
      <w:marBottom w:val="0"/>
      <w:divBdr>
        <w:top w:val="none" w:sz="0" w:space="0" w:color="auto"/>
        <w:left w:val="none" w:sz="0" w:space="0" w:color="auto"/>
        <w:bottom w:val="none" w:sz="0" w:space="0" w:color="auto"/>
        <w:right w:val="none" w:sz="0" w:space="0" w:color="auto"/>
      </w:divBdr>
      <w:divsChild>
        <w:div w:id="13836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svr.viscomapps.com/" TargetMode="External"/><Relationship Id="rId18" Type="http://schemas.openxmlformats.org/officeDocument/2006/relationships/hyperlink" Target="https://ministry-to-children.com/jesus-anointed-childrens-serm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musiccentral.org/lent-2021" TargetMode="External"/><Relationship Id="rId17" Type="http://schemas.openxmlformats.org/officeDocument/2006/relationships/hyperlink" Target="http://satradecentral.org/" TargetMode="External"/><Relationship Id="rId2" Type="http://schemas.openxmlformats.org/officeDocument/2006/relationships/customXml" Target="../customXml/item2.xml"/><Relationship Id="rId16" Type="http://schemas.openxmlformats.org/officeDocument/2006/relationships/hyperlink" Target="https://centralmissions.org/mstoolk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svr.viscomapps.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musiccentral.org/worship-se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43C1FEBE9474EB3E60CD895CA1E31" ma:contentTypeVersion="8" ma:contentTypeDescription="Create a new document." ma:contentTypeScope="" ma:versionID="50c6c17ceb3a196e6b6d32827c5a3a28">
  <xsd:schema xmlns:xsd="http://www.w3.org/2001/XMLSchema" xmlns:xs="http://www.w3.org/2001/XMLSchema" xmlns:p="http://schemas.microsoft.com/office/2006/metadata/properties" xmlns:ns3="a80aa5e4-1608-47eb-b1f7-8fa0179bceda" xmlns:ns4="47714eb9-616e-4388-8609-377f24262126" targetNamespace="http://schemas.microsoft.com/office/2006/metadata/properties" ma:root="true" ma:fieldsID="0c3e6e7b631771f38ff6d4375d168f8e" ns3:_="" ns4:_="">
    <xsd:import namespace="a80aa5e4-1608-47eb-b1f7-8fa0179bceda"/>
    <xsd:import namespace="47714eb9-616e-4388-8609-377f242621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aa5e4-1608-47eb-b1f7-8fa0179bc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14eb9-616e-4388-8609-377f24262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214D5-33E8-4260-905B-18C9189B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aa5e4-1608-47eb-b1f7-8fa0179bceda"/>
    <ds:schemaRef ds:uri="47714eb9-616e-4388-8609-377f2426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11E03-EBAD-4D65-B2AC-9E9CBEC54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823A8-F85D-4E2C-9B28-C07F4802A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Mark Bender</cp:lastModifiedBy>
  <cp:revision>17</cp:revision>
  <cp:lastPrinted>2016-03-10T19:46:00Z</cp:lastPrinted>
  <dcterms:created xsi:type="dcterms:W3CDTF">2021-01-04T20:06:00Z</dcterms:created>
  <dcterms:modified xsi:type="dcterms:W3CDTF">2021-01-11T16:39:00Z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0x01010051143C1FEBE9474EB3E60CD895CA1E31</vt:lpwstr>
  </property>
</Properties>
</file>